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A73" w:rsidRPr="00D12A73" w:rsidRDefault="00D12A73" w:rsidP="00D12A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2A73">
        <w:rPr>
          <w:rFonts w:ascii="Times New Roman" w:hAnsi="Times New Roman" w:cs="Times New Roman"/>
          <w:b/>
          <w:bCs/>
          <w:sz w:val="28"/>
          <w:szCs w:val="28"/>
        </w:rPr>
        <w:t>ГЛАВА 2. ИЗМЕРИТЕЛЬНЫЕ ПРЕОБРАЗОВАТЕЛИ</w:t>
      </w:r>
    </w:p>
    <w:p w:rsidR="00D12A73" w:rsidRPr="00D12A73" w:rsidRDefault="00D12A73" w:rsidP="00D12A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2A73">
        <w:rPr>
          <w:rFonts w:ascii="Times New Roman" w:hAnsi="Times New Roman" w:cs="Times New Roman"/>
          <w:b/>
          <w:bCs/>
          <w:sz w:val="28"/>
          <w:szCs w:val="28"/>
        </w:rPr>
        <w:t>(ДАТЧИКИ)</w:t>
      </w:r>
    </w:p>
    <w:p w:rsidR="00D12A73" w:rsidRPr="00D12A73" w:rsidRDefault="00D12A73" w:rsidP="00D12A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2A73">
        <w:rPr>
          <w:rFonts w:ascii="Times New Roman" w:hAnsi="Times New Roman" w:cs="Times New Roman"/>
          <w:b/>
          <w:bCs/>
          <w:sz w:val="28"/>
          <w:szCs w:val="28"/>
        </w:rPr>
        <w:t>2.1. Преобразователи активного сопротивления</w:t>
      </w:r>
    </w:p>
    <w:p w:rsidR="00C0110E" w:rsidRDefault="00C0110E" w:rsidP="00D12A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D12A73" w:rsidRPr="00D12A73" w:rsidRDefault="00D12A73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Контактные датчики. В них механическое перемещение преобразуется в замкнутое или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разомкнутое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состояние контактов, управляющих электрическими цепями.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замыкании контактов активное сопротивление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между ними изменяется </w:t>
      </w:r>
      <w:proofErr w:type="gramStart"/>
      <w:r w:rsidRPr="00D12A73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gram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∞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до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небольшого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значения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Контакты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являютсясамой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важной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частью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этих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датчиков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>. Чем меньше мощность, разрываемая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этими контактами, тем меньше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обгорает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контакт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>. Эти датчики широко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>применяются при автоматическом контроле и сортировке по линейным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>размерам изделий с точностью до 1 мм.</w:t>
      </w:r>
    </w:p>
    <w:p w:rsidR="00D12A73" w:rsidRPr="00D12A73" w:rsidRDefault="00D12A73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Реостатные и потенциометрические датчики </w:t>
      </w:r>
      <w:proofErr w:type="spellStart"/>
      <w:proofErr w:type="gramStart"/>
      <w:r w:rsidRPr="00D12A73">
        <w:rPr>
          <w:rFonts w:ascii="Times New Roman" w:eastAsia="TimesNewRomanPSMT" w:hAnsi="Times New Roman" w:cs="Times New Roman"/>
          <w:sz w:val="28"/>
          <w:szCs w:val="28"/>
        </w:rPr>
        <w:t>c</w:t>
      </w:r>
      <w:proofErr w:type="gramEnd"/>
      <w:r w:rsidRPr="00D12A73">
        <w:rPr>
          <w:rFonts w:ascii="Times New Roman" w:eastAsia="TimesNewRomanPSMT" w:hAnsi="Times New Roman" w:cs="Times New Roman"/>
          <w:sz w:val="28"/>
          <w:szCs w:val="28"/>
        </w:rPr>
        <w:t>лужат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для преобразования углового или линейного перемещения в электрический </w:t>
      </w:r>
      <w:proofErr w:type="spellStart"/>
      <w:r w:rsidR="00C0110E">
        <w:rPr>
          <w:rFonts w:ascii="Times New Roman" w:eastAsia="TimesNewRomanPSMT" w:hAnsi="Times New Roman" w:cs="Times New Roman"/>
          <w:sz w:val="28"/>
          <w:szCs w:val="28"/>
        </w:rPr>
        <w:t>сигна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>.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Конструктивно они состоят из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изоляционного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каркаса, намотанной на него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плотно тонкой проволоки и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ползунка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>. Каркас изготовляют из текстолита,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>пластмассы или алюминиевых сплавов, покрытых изоляционным лаком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или оксидной пленкой.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Проволока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должна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иметь большое удельное сопротивление, малый температурный коэффициент и диаметр порядка сотых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долей </w:t>
      </w:r>
      <w:proofErr w:type="gramStart"/>
      <w:r w:rsidRPr="00D12A73">
        <w:rPr>
          <w:rFonts w:ascii="Times New Roman" w:eastAsia="TimesNewRomanPSMT" w:hAnsi="Times New Roman" w:cs="Times New Roman"/>
          <w:sz w:val="28"/>
          <w:szCs w:val="28"/>
        </w:rPr>
        <w:t>мм</w:t>
      </w:r>
      <w:proofErr w:type="gram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Используют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проволоку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из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константана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манганина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нихрома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D12A73" w:rsidRPr="00D12A73" w:rsidRDefault="00D12A73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На рис. 1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представлен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реостатный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датчик, приводимый в движение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осью манометра или другого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первичного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измерителя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>. Реостатные датчики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могут соединяться с прибором, имеющим сравнительно большой вращающий момент (манометры, поплавковые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уровнемеры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и т. п.). </w:t>
      </w:r>
      <w:proofErr w:type="gramStart"/>
      <w:r w:rsidRPr="00D12A73">
        <w:rPr>
          <w:rFonts w:ascii="Times New Roman" w:eastAsia="TimesNewRomanPSMT" w:hAnsi="Times New Roman" w:cs="Times New Roman"/>
          <w:sz w:val="28"/>
          <w:szCs w:val="28"/>
        </w:rPr>
        <w:t>Как видно из</w:t>
      </w:r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рис. 1,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датчик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состоит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из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проволоки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(обычно манганиновой или константановой), намотанной на текстолитовое или пластмассовое основание 1.</w:t>
      </w:r>
      <w:proofErr w:type="gramEnd"/>
      <w:r w:rsid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Подвижный контакт 2 приводится в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действие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первичного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измерителя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4.</w:t>
      </w:r>
    </w:p>
    <w:p w:rsidR="00D12A73" w:rsidRDefault="00D12A73" w:rsidP="00D12A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Электрическое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соединение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подвижного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D12A73">
        <w:rPr>
          <w:rFonts w:ascii="Times New Roman" w:eastAsia="TimesNewRomanPSMT" w:hAnsi="Times New Roman" w:cs="Times New Roman"/>
          <w:sz w:val="28"/>
          <w:szCs w:val="28"/>
        </w:rPr>
        <w:t>контакта</w:t>
      </w:r>
      <w:proofErr w:type="spellEnd"/>
      <w:r w:rsidRPr="00D12A73">
        <w:rPr>
          <w:rFonts w:ascii="Times New Roman" w:eastAsia="TimesNewRomanPSMT" w:hAnsi="Times New Roman" w:cs="Times New Roman"/>
          <w:sz w:val="28"/>
          <w:szCs w:val="28"/>
        </w:rPr>
        <w:t xml:space="preserve"> с сетью производится через спиральную пружинку 3.</w:t>
      </w:r>
    </w:p>
    <w:p w:rsidR="00C0110E" w:rsidRDefault="00C0110E" w:rsidP="00D12A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05100" cy="2916803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3993" t="46154" r="47568" b="18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916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110E" w:rsidRDefault="00C0110E" w:rsidP="00C011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21971" cy="36766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6456" t="32194" r="41796" b="16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971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Датчики на рис. 2.2а, 2.2б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измеряют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угловые перемещения, на рис.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2.2в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– линейные перемещения.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2.2г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представлен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датчик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силы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. Он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представляет собой набор графитовых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дисков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собранных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в столбик, к которым через контактные диски и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упоры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приложены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силы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Под воздействием приложенной силы диски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плотнее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прижимаются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друг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к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другу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Сопротивление датчика уменьшается.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. 2.2д представлена характеристика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действия этого датчика.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2.2е представлен датчик уровня электропроводной жидкости.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Он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представляет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собой набор активных сопротивлений.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Контакты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них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размещаются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внутри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трубки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жидкостью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. Чем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больше сопротивлений включится параллельно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столбу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жидкости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тем</w:t>
      </w:r>
      <w:proofErr w:type="spellEnd"/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меньше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сопротивление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датчика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Тензодатчики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(рис. 2.2ж) предназначены для измерения статических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или динамических деформаций в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деталях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оборудования, станках, мостах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т.д. В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основу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положено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свойство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металла изменять свое электрическое сопротивление под действием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приложенных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сил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Широко применяются проволочные, фольговые, полупроводниковые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тензодатчики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Рассмотрим принцип действия металлического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тензодатчика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Внутри слюдяной пластинки заделывается тонкая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проволока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диаметром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от 0,02 до 0,05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мм.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Слюдяная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пластинка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специальным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клеем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плотно наклеивается на испытуемый объект. Основными характеристиками датчика являются номинальное сопротивление (</w:t>
      </w:r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r>
        <w:rPr>
          <w:rFonts w:ascii="Times New Roman" w:eastAsia="TimesNewRomanPSMT" w:hAnsi="Times New Roman" w:cs="Times New Roman"/>
          <w:sz w:val="28"/>
          <w:szCs w:val="28"/>
        </w:rPr>
        <w:t>= 50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400 Ом), длина базы </w:t>
      </w:r>
      <w:proofErr w:type="spellStart"/>
      <w:proofErr w:type="gramStart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l</w:t>
      </w:r>
      <w:proofErr w:type="gramEnd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б</w:t>
      </w:r>
      <w:proofErr w:type="spellEnd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(15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45 мм), коэффициент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тензочувствительности</w:t>
      </w:r>
      <w:proofErr w:type="spellEnd"/>
    </w:p>
    <w:p w:rsidR="00C0110E" w:rsidRDefault="00C0110E" w:rsidP="00C0110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</w:rPr>
            <m:t>K=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fPr>
            <m:num>
              <m:f>
                <m:fPr>
                  <m:type m:val="skw"/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∆R</m:t>
                  </m:r>
                </m:num>
                <m:den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R</m:t>
                  </m:r>
                </m:den>
              </m:f>
            </m:num>
            <m:den>
              <m:f>
                <m:fPr>
                  <m:type m:val="skw"/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∆l</m:t>
                  </m:r>
                </m:num>
                <m:den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l</m:t>
                  </m:r>
                </m:den>
              </m:f>
            </m:den>
          </m:f>
        </m:oMath>
      </m:oMathPara>
    </w:p>
    <w:p w:rsidR="00C0110E" w:rsidRDefault="00C0110E" w:rsidP="00C0110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C0110E" w:rsidRDefault="00C0110E" w:rsidP="00C0110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C0110E" w:rsidRDefault="00C0110E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Для большинства металлических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тензодатчиков</w:t>
      </w:r>
      <w:proofErr w:type="spellEnd"/>
      <w:proofErr w:type="gramStart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К</w:t>
      </w:r>
      <w:proofErr w:type="gramEnd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= 1,8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2,5. Важной характеристикой также является номинальный ток </w:t>
      </w:r>
      <w:proofErr w:type="spellStart"/>
      <w:proofErr w:type="gramStart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I</w:t>
      </w:r>
      <w:proofErr w:type="gramEnd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ном</w:t>
      </w:r>
      <w:proofErr w:type="spellEnd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(~ 30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мА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). К достоинствам </w:t>
      </w:r>
      <w:proofErr w:type="gramStart"/>
      <w:r w:rsidRPr="00C0110E">
        <w:rPr>
          <w:rFonts w:ascii="Times New Roman" w:eastAsia="TimesNewRomanPSMT" w:hAnsi="Times New Roman" w:cs="Times New Roman"/>
          <w:sz w:val="28"/>
          <w:szCs w:val="28"/>
        </w:rPr>
        <w:t>проволочных</w:t>
      </w:r>
      <w:proofErr w:type="gram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тензодатчиков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относятся: линейность характеристики,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низкая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стоимость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В фольговых датчиках используется решетка из тонких полосок металлической фольги толщиной в несколько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мкм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В </w:t>
      </w:r>
      <w:proofErr w:type="gramStart"/>
      <w:r w:rsidRPr="00C0110E">
        <w:rPr>
          <w:rFonts w:ascii="Times New Roman" w:eastAsia="TimesNewRomanPSMT" w:hAnsi="Times New Roman" w:cs="Times New Roman"/>
          <w:sz w:val="28"/>
          <w:szCs w:val="28"/>
        </w:rPr>
        <w:t>полупроводниковых</w:t>
      </w:r>
      <w:proofErr w:type="gram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тензодатчиках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используются германий, кремний, арсенид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галлия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У таких датчиков </w:t>
      </w:r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К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~200, </w:t>
      </w:r>
      <w:proofErr w:type="spellStart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l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б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~ 3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10 мм, </w:t>
      </w:r>
      <w:proofErr w:type="spellStart"/>
      <w:r w:rsidRPr="00C0110E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ном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~ 1000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Ом</w:t>
      </w:r>
      <w:proofErr w:type="spellEnd"/>
      <w:proofErr w:type="gramStart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.</w:t>
      </w:r>
      <w:proofErr w:type="gram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К достоинствам таких датчиков относится большой коэффициент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тензочувствительности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. К недостаткам относятся: малые гибкость, механическая прочность, разброс характеристик, нелинейность.</w:t>
      </w:r>
    </w:p>
    <w:p w:rsidR="00C0110E" w:rsidRDefault="00C0110E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0110E">
        <w:rPr>
          <w:rFonts w:ascii="Times New Roman" w:hAnsi="Times New Roman" w:cs="Times New Roman"/>
          <w:b/>
          <w:bCs/>
          <w:sz w:val="28"/>
          <w:szCs w:val="28"/>
        </w:rPr>
        <w:t>2.2. Измерительные преобразователи температуры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Температура – важнейший технологический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параметр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Около 40% измерений в промышленности приходится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измерение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температуры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Температура – это мера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внутренней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энергии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тела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, т.е. мера хаотического движения атомов и молекул. Согласно молекулярно-кинетической теории (МКТ) средняя кинетическая энергия поступательного движения молекул вещества связана с абсолютной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температурой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соотношением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m</m:t>
            </m:r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ϑ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="TimesNewRomanPSMT" w:hAnsi="Cambria Math" w:cs="Times New Roman"/>
            <w:sz w:val="28"/>
            <w:szCs w:val="28"/>
          </w:rPr>
          <m:t>kT</m:t>
        </m:r>
      </m:oMath>
      <w:r w:rsidRPr="00C0110E">
        <w:rPr>
          <w:rFonts w:ascii="Times New Roman" w:eastAsia="TimesNewRomanPSMT" w:hAnsi="Times New Roman" w:cs="Times New Roman"/>
          <w:sz w:val="28"/>
          <w:szCs w:val="28"/>
        </w:rPr>
        <w:t>, (2.2.1)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hAnsi="Times New Roman" w:cs="Times New Roman"/>
          <w:i/>
          <w:iCs/>
          <w:sz w:val="28"/>
          <w:szCs w:val="28"/>
        </w:rPr>
        <w:t>k</w:t>
      </w:r>
      <w:proofErr w:type="spellEnd"/>
      <w:r w:rsidRPr="00C011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– </w:t>
      </w:r>
      <w:proofErr w:type="spellStart"/>
      <w:proofErr w:type="gramStart"/>
      <w:r w:rsidRPr="00C0110E">
        <w:rPr>
          <w:rFonts w:ascii="Times New Roman" w:eastAsia="TimesNewRomanPSMT" w:hAnsi="Times New Roman" w:cs="Times New Roman"/>
          <w:sz w:val="28"/>
          <w:szCs w:val="28"/>
        </w:rPr>
        <w:t>постоянная</w:t>
      </w:r>
      <w:proofErr w:type="spellEnd"/>
      <w:proofErr w:type="gram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Больцмана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. Температуру непосредственно измерить невозможно.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Ее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измеряют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путем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измерения других физических величин,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функционально с ней связанных. Эти функциональные зависимости были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установлены в ходе развития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естественно-научных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дисциплин Термодинамическая температура связана с температурой Цельсия соотношением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C0110E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gramEnd"/>
      <w:r w:rsidRPr="00C0110E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) = </w:t>
      </w:r>
      <w:proofErr w:type="spellStart"/>
      <w:r w:rsidRPr="00C0110E">
        <w:rPr>
          <w:rFonts w:ascii="Times New Roman" w:hAnsi="Times New Roman" w:cs="Times New Roman"/>
          <w:i/>
          <w:iCs/>
          <w:sz w:val="28"/>
          <w:szCs w:val="28"/>
        </w:rPr>
        <w:t>t</w:t>
      </w:r>
      <w:proofErr w:type="spellEnd"/>
      <w:r w:rsidRPr="00C011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(°C) +273,15. Измерительные преобразователи температуры можно</w:t>
      </w:r>
      <w:r w:rsidR="00303E22"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подразделить на нес</w:t>
      </w:r>
      <w:r w:rsidR="00303E22">
        <w:rPr>
          <w:rFonts w:ascii="Times New Roman" w:eastAsia="TimesNewRomanPSMT" w:hAnsi="Times New Roman" w:cs="Times New Roman"/>
          <w:sz w:val="28"/>
          <w:szCs w:val="28"/>
        </w:rPr>
        <w:t>колько больших групп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термометры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расширения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термометры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сопротивления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манометрические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термометры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C0110E" w:rsidRPr="00C0110E" w:rsidRDefault="00C0110E" w:rsidP="00C011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термоэлектрические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термометры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термопары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>);</w:t>
      </w:r>
    </w:p>
    <w:p w:rsidR="00C0110E" w:rsidRDefault="00C0110E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пироэлектрические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термометры</w:t>
      </w:r>
      <w:proofErr w:type="spell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C0110E">
        <w:rPr>
          <w:rFonts w:ascii="Times New Roman" w:eastAsia="TimesNewRomanPSMT" w:hAnsi="Times New Roman" w:cs="Times New Roman"/>
          <w:sz w:val="28"/>
          <w:szCs w:val="28"/>
        </w:rPr>
        <w:t>греч</w:t>
      </w:r>
      <w:proofErr w:type="spellEnd"/>
      <w:proofErr w:type="gramStart"/>
      <w:r w:rsidRPr="00C0110E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 w:rsidRPr="00C0110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0110E">
        <w:rPr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C0110E">
        <w:rPr>
          <w:rFonts w:ascii="Times New Roman" w:hAnsi="Times New Roman" w:cs="Times New Roman"/>
          <w:i/>
          <w:iCs/>
          <w:sz w:val="28"/>
          <w:szCs w:val="28"/>
        </w:rPr>
        <w:t>иро</w:t>
      </w:r>
      <w:proofErr w:type="spellEnd"/>
      <w:r w:rsidRPr="00C011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0110E">
        <w:rPr>
          <w:rFonts w:ascii="Times New Roman" w:eastAsia="TimesNewRomanPSMT" w:hAnsi="Times New Roman" w:cs="Times New Roman"/>
          <w:sz w:val="28"/>
          <w:szCs w:val="28"/>
        </w:rPr>
        <w:t>– огонь).</w:t>
      </w:r>
    </w:p>
    <w:p w:rsidR="0041424F" w:rsidRDefault="0041424F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03E22" w:rsidRPr="00303E22" w:rsidRDefault="00303E22" w:rsidP="004142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>Термометры расширения бывают жидкостные, биметаллические и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>дилатометрические. В жидкостных термометрах в качестве рабочих жидкостей используют: ртуть (-35</w:t>
      </w:r>
      <w:proofErr w:type="gramStart"/>
      <w:r w:rsidRPr="00303E22">
        <w:rPr>
          <w:rFonts w:ascii="Times New Roman" w:eastAsia="TimesNewRomanPSMT" w:hAnsi="Times New Roman" w:cs="Times New Roman"/>
          <w:sz w:val="28"/>
          <w:szCs w:val="28"/>
        </w:rPr>
        <w:t>ºС</w:t>
      </w:r>
      <m:oMath>
        <w:proofErr w:type="gramEnd"/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="0041424F">
        <w:rPr>
          <w:rFonts w:ascii="Times New Roman" w:eastAsia="Arial Unicode MS" w:hAnsi="Times New Roman" w:cs="Times New Roman"/>
          <w:sz w:val="28"/>
          <w:szCs w:val="28"/>
        </w:rPr>
        <w:t>+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>750 ºС), толуол (-90ºС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303E22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+200ºС), этиловый спирт (-80ºС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303E22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+70ºС), керосин (-60ºС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303E22">
        <w:rPr>
          <w:rFonts w:ascii="Times New Roman" w:eastAsia="TimesNewRomanPSMT" w:hAnsi="Times New Roman" w:cs="Times New Roman"/>
          <w:sz w:val="28"/>
          <w:szCs w:val="28"/>
        </w:rPr>
        <w:t>+300ºС), пентан (-200ºС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</w:p>
    <w:p w:rsidR="00303E22" w:rsidRPr="00303E22" w:rsidRDefault="00303E22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+20ºС) и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др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. Чувствительным элементом биметаллических термометров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является двухслойная пластинка или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двухслойная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спираль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. 2.3). Слои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отличаются температурными коэффициентами расширения. При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увелич</w:t>
      </w:r>
      <w:proofErr w:type="gramStart"/>
      <w:r w:rsidRPr="00303E22">
        <w:rPr>
          <w:rFonts w:ascii="Times New Roman" w:eastAsia="TimesNewRomanPSMT" w:hAnsi="Times New Roman" w:cs="Times New Roman"/>
          <w:sz w:val="28"/>
          <w:szCs w:val="28"/>
        </w:rPr>
        <w:t>е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gramEnd"/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нии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температуры чувствительный элемент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изгибается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в сторону слоя с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меньшим температурным коэффициентом. В дилатометрических термометрах чувствительным элементом являются два металлических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lastRenderedPageBreak/>
        <w:t>стержня с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различными температурными коэффициентами. При достижении определенной температуры чувствительный элемент замыкает или размыкает какой-либо электрический контакт.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Биметаллические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дилатометрические</w:t>
      </w:r>
      <w:proofErr w:type="spellEnd"/>
    </w:p>
    <w:p w:rsidR="00303E22" w:rsidRPr="00303E22" w:rsidRDefault="00303E22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термометры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применяются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обычно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автоматической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защите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двигателей</w:t>
      </w:r>
      <w:proofErr w:type="spellEnd"/>
    </w:p>
    <w:p w:rsidR="00303E22" w:rsidRPr="00303E22" w:rsidRDefault="00303E22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других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объектов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перегрева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303E22" w:rsidRPr="00303E22" w:rsidRDefault="00303E22" w:rsidP="004142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Термометры сопротивления (ТС) бывают металлические и полупроводниковые.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Чувствительным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элементом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303E22">
        <w:rPr>
          <w:rFonts w:ascii="Times New Roman" w:eastAsia="TimesNewRomanPSMT" w:hAnsi="Times New Roman" w:cs="Times New Roman"/>
          <w:sz w:val="28"/>
          <w:szCs w:val="28"/>
        </w:rPr>
        <w:t>металлического</w:t>
      </w:r>
      <w:proofErr w:type="gram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ТС является металлическая проволока, бифилярно намотанная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изоляционный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каркас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41424F" w:rsidRDefault="00303E22" w:rsidP="004142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>При нагревании электрическое сопротивление проволоки увеличивается.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Бифилярная намотка – это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намотка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вдвое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сложенным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проводом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. При такой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намотке магнитные поля, создаваемые токами соседних витков, практически полностью компенсируют друг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друга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. Такую намотку называют также</w:t>
      </w:r>
      <w:r w:rsid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безиндуктивной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практике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чаще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всего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применяют медную и платиновую проволоки.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медной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проволоки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имеет место температурная зависимость: </w:t>
      </w:r>
    </w:p>
    <w:p w:rsidR="0041424F" w:rsidRPr="0041424F" w:rsidRDefault="0041424F" w:rsidP="004142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R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t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(1+αt)</m:t>
        </m:r>
      </m:oMath>
      <w:r w:rsidRPr="0041424F">
        <w:rPr>
          <w:rFonts w:ascii="Times New Roman" w:eastAsia="TimesNewRomanPSMT" w:hAnsi="Times New Roman" w:cs="Times New Roman"/>
          <w:i/>
          <w:sz w:val="28"/>
          <w:szCs w:val="28"/>
        </w:rPr>
        <w:t>(1</w:t>
      </w:r>
      <w:r>
        <w:rPr>
          <w:rFonts w:ascii="Times New Roman" w:eastAsia="TimesNewRomanPSMT" w:hAnsi="Times New Roman" w:cs="Times New Roman"/>
          <w:i/>
          <w:sz w:val="28"/>
          <w:szCs w:val="28"/>
          <w:lang w:val="en-GB"/>
        </w:rPr>
        <w:t>.1</w:t>
      </w:r>
      <w:r w:rsidRPr="0041424F">
        <w:rPr>
          <w:rFonts w:ascii="Times New Roman" w:eastAsia="TimesNewRomanPSMT" w:hAnsi="Times New Roman" w:cs="Times New Roman"/>
          <w:i/>
          <w:sz w:val="28"/>
          <w:szCs w:val="28"/>
        </w:rPr>
        <w:t>)</w:t>
      </w:r>
    </w:p>
    <w:p w:rsidR="00303E22" w:rsidRPr="00303E22" w:rsidRDefault="00303E22" w:rsidP="0041424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где </w:t>
      </w:r>
      <w:r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r w:rsidR="0041424F" w:rsidRPr="0041424F">
        <w:rPr>
          <w:rFonts w:ascii="Times New Roman" w:eastAsia="TimesNewRomanPSMT" w:hAnsi="Times New Roman" w:cs="Times New Roman"/>
          <w:i/>
          <w:iCs/>
          <w:sz w:val="28"/>
          <w:szCs w:val="28"/>
          <w:vertAlign w:val="subscript"/>
        </w:rPr>
        <w:t>0</w:t>
      </w:r>
      <w:r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>- сопротивление проволоки при 0</w:t>
      </w:r>
      <w:proofErr w:type="gramStart"/>
      <w:r w:rsidRPr="00303E22">
        <w:rPr>
          <w:rFonts w:ascii="Times New Roman" w:eastAsia="TimesNewRomanPSMT" w:hAnsi="Times New Roman" w:cs="Times New Roman"/>
          <w:sz w:val="28"/>
          <w:szCs w:val="28"/>
        </w:rPr>
        <w:t>ºС</w:t>
      </w:r>
      <w:proofErr w:type="gramEnd"/>
      <w:r w:rsidRPr="00303E22">
        <w:rPr>
          <w:rFonts w:ascii="Times New Roman" w:eastAsia="TimesNewRomanPSMT" w:hAnsi="Times New Roman" w:cs="Times New Roman"/>
          <w:sz w:val="28"/>
          <w:szCs w:val="28"/>
        </w:rPr>
        <w:t>,</w:t>
      </w:r>
    </w:p>
    <w:p w:rsidR="00303E22" w:rsidRPr="00303E22" w:rsidRDefault="0041424F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</w:rPr>
          <m:t>α=</m:t>
        </m:r>
      </m:oMath>
      <w:r>
        <w:rPr>
          <w:rFonts w:ascii="Times New Roman" w:eastAsia="TimesNewRomanPSMT" w:hAnsi="Times New Roman" w:cs="Times New Roman"/>
          <w:sz w:val="28"/>
          <w:szCs w:val="28"/>
        </w:rPr>
        <w:t>4,26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∙</m:t>
        </m:r>
      </m:oMath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10</w:t>
      </w:r>
      <w:r w:rsidRPr="0041424F">
        <w:rPr>
          <w:rFonts w:ascii="Times New Roman" w:eastAsia="Arial Unicode MS" w:hAnsi="Times New Roman" w:cs="Times New Roman"/>
          <w:sz w:val="28"/>
          <w:szCs w:val="28"/>
          <w:vertAlign w:val="superscript"/>
        </w:rPr>
        <w:t>-</w:t>
      </w:r>
      <w:r w:rsidR="00303E22" w:rsidRPr="0041424F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3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r w:rsidR="00303E22"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>град</w:t>
      </w:r>
      <w:r w:rsidRPr="0041424F">
        <w:rPr>
          <w:rFonts w:ascii="Times New Roman" w:eastAsia="Arial Unicode MS" w:hAnsi="Times New Roman" w:cs="Times New Roman"/>
          <w:sz w:val="28"/>
          <w:szCs w:val="28"/>
          <w:vertAlign w:val="superscript"/>
        </w:rPr>
        <w:t>-</w:t>
      </w:r>
      <w:r w:rsidR="00303E22" w:rsidRPr="0041424F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1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).При нагреве на 100</w:t>
      </w:r>
      <w:proofErr w:type="gram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ºС</w:t>
      </w:r>
      <w:proofErr w:type="gram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сопротивление медной проволоки</w:t>
      </w:r>
      <w:r w:rsidRP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увеличивается на 42,6%.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Медные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ТС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используются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диапазоне</w:t>
      </w:r>
      <w:proofErr w:type="spellEnd"/>
    </w:p>
    <w:p w:rsidR="00303E22" w:rsidRPr="00303E22" w:rsidRDefault="0041424F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1424F">
        <w:rPr>
          <w:rFonts w:ascii="Times New Roman" w:eastAsia="Arial Unicode MS" w:hAnsi="Times New Roman" w:cs="Times New Roman"/>
          <w:sz w:val="28"/>
          <w:szCs w:val="28"/>
        </w:rPr>
        <w:t>-</w:t>
      </w:r>
      <w:r>
        <w:rPr>
          <w:rFonts w:ascii="Times New Roman" w:eastAsia="TimesNewRomanPSMT" w:hAnsi="Times New Roman" w:cs="Times New Roman"/>
          <w:sz w:val="28"/>
          <w:szCs w:val="28"/>
        </w:rPr>
        <w:t>50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200 ºС.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платинового</w:t>
      </w:r>
      <w:proofErr w:type="spellEnd"/>
      <w:proofErr w:type="gram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ТС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справедлива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зависимость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303E22" w:rsidRPr="0041424F" w:rsidRDefault="0041424F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sSubPr>
          <m:e>
            <m:eqArr>
              <m:eqArr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eqArrPr>
              <m:e/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R</m:t>
                </m:r>
              </m:e>
            </m:eqAr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R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>(1+</m:t>
        </m:r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At</m:t>
        </m:r>
        <m:r>
          <w:rPr>
            <w:rFonts w:ascii="Cambria Math" w:eastAsia="TimesNewRomanPSMT" w:hAnsi="Cambria Math" w:cs="Times New Roman"/>
            <w:sz w:val="28"/>
            <w:szCs w:val="28"/>
          </w:rPr>
          <m:t>+</m:t>
        </m:r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B</m:t>
        </m:r>
        <m:sSup>
          <m:sSup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e>
          <m:sup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="TimesNewRomanPSMT" w:hAnsi="Cambria Math" w:cs="Times New Roman"/>
            <w:sz w:val="28"/>
            <w:szCs w:val="28"/>
          </w:rPr>
          <m:t>)</m:t>
        </m:r>
      </m:oMath>
      <w:r w:rsidRPr="0041424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(1 2</w:t>
      </w:r>
      <w:proofErr w:type="gram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)</w:t>
      </w:r>
      <w:proofErr w:type="gramEnd"/>
    </w:p>
    <w:p w:rsidR="0041424F" w:rsidRDefault="0041424F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41424F" w:rsidRPr="0041424F" w:rsidRDefault="00303E22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>Здесь</w:t>
      </w:r>
      <w:proofErr w:type="gramStart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>А</w:t>
      </w:r>
      <w:proofErr w:type="gramEnd"/>
      <w:r w:rsidRPr="00303E22">
        <w:rPr>
          <w:rFonts w:ascii="Times New Roman" w:eastAsia="TimesNewRomanPSMT" w:hAnsi="Times New Roman" w:cs="Times New Roman"/>
          <w:sz w:val="28"/>
          <w:szCs w:val="28"/>
        </w:rPr>
        <w:t>=3,968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∙</m:t>
        </m:r>
      </m:oMath>
      <w:r w:rsidRPr="00303E22">
        <w:rPr>
          <w:rFonts w:ascii="Times New Roman" w:eastAsia="TimesNewRomanPSMT" w:hAnsi="Times New Roman" w:cs="Times New Roman"/>
          <w:sz w:val="28"/>
          <w:szCs w:val="28"/>
        </w:rPr>
        <w:t>10</w:t>
      </w:r>
      <w:r w:rsidRPr="0041424F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-3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(град</w:t>
      </w:r>
      <w:r w:rsidRPr="0041424F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-1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), </w:t>
      </w:r>
      <w:r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В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>= -5,85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∙</m:t>
        </m:r>
      </m:oMath>
      <w:r w:rsidRPr="00303E22">
        <w:rPr>
          <w:rFonts w:ascii="Times New Roman" w:eastAsia="TimesNewRomanPSMT" w:hAnsi="Times New Roman" w:cs="Times New Roman"/>
          <w:sz w:val="28"/>
          <w:szCs w:val="28"/>
        </w:rPr>
        <w:t>10</w:t>
      </w:r>
      <w:r w:rsidRPr="0041424F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-7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(град</w:t>
      </w:r>
      <w:r w:rsidRPr="0041424F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-2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). </w:t>
      </w:r>
    </w:p>
    <w:p w:rsidR="0041424F" w:rsidRPr="0041424F" w:rsidRDefault="0041424F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03E22" w:rsidRPr="00303E22" w:rsidRDefault="00303E22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Обычный температурный диапазон для </w:t>
      </w:r>
      <w:proofErr w:type="spellStart"/>
      <w:proofErr w:type="gramStart"/>
      <w:r w:rsidRPr="00303E22">
        <w:rPr>
          <w:rFonts w:ascii="Times New Roman" w:eastAsia="TimesNewRomanPSMT" w:hAnsi="Times New Roman" w:cs="Times New Roman"/>
          <w:sz w:val="28"/>
          <w:szCs w:val="28"/>
        </w:rPr>
        <w:t>платиновых</w:t>
      </w:r>
      <w:proofErr w:type="spellEnd"/>
      <w:proofErr w:type="gramEnd"/>
      <w:r w:rsidRPr="00303E22">
        <w:rPr>
          <w:rFonts w:ascii="Times New Roman" w:eastAsia="TimesNewRomanPSMT" w:hAnsi="Times New Roman" w:cs="Times New Roman"/>
          <w:sz w:val="28"/>
          <w:szCs w:val="28"/>
        </w:rPr>
        <w:t xml:space="preserve"> ТС </w:t>
      </w:r>
      <w:proofErr w:type="spellStart"/>
      <w:r w:rsidRPr="00303E22">
        <w:rPr>
          <w:rFonts w:ascii="Times New Roman" w:eastAsia="TimesNewRomanPSMT" w:hAnsi="Times New Roman" w:cs="Times New Roman"/>
          <w:sz w:val="28"/>
          <w:szCs w:val="28"/>
        </w:rPr>
        <w:t>составляет</w:t>
      </w:r>
      <w:proofErr w:type="spellEnd"/>
      <w:r w:rsidRPr="00303E22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303E22" w:rsidRPr="00303E22" w:rsidRDefault="0041424F" w:rsidP="00303E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1424F">
        <w:rPr>
          <w:rFonts w:ascii="Times New Roman" w:eastAsia="Arial Unicode MS" w:hAnsi="Times New Roman" w:cs="Times New Roman"/>
          <w:sz w:val="28"/>
          <w:szCs w:val="28"/>
        </w:rPr>
        <w:t>-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200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41424F">
        <w:rPr>
          <w:rFonts w:ascii="Times New Roman" w:eastAsia="Arial Unicode MS" w:hAnsi="Times New Roman" w:cs="Times New Roman"/>
          <w:sz w:val="28"/>
          <w:szCs w:val="28"/>
        </w:rPr>
        <w:t>+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650 ºС, расширенный диапазон: </w:t>
      </w:r>
      <w:r w:rsidRPr="0041424F">
        <w:rPr>
          <w:rFonts w:ascii="Times New Roman" w:eastAsia="Arial Unicode MS" w:hAnsi="Times New Roman" w:cs="Times New Roman"/>
          <w:sz w:val="28"/>
          <w:szCs w:val="28"/>
        </w:rPr>
        <w:t>-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260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="00303E22" w:rsidRPr="00303E22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41424F">
        <w:rPr>
          <w:rFonts w:ascii="Times New Roman" w:eastAsia="Arial Unicode MS" w:hAnsi="Times New Roman" w:cs="Times New Roman"/>
          <w:sz w:val="28"/>
          <w:szCs w:val="28"/>
        </w:rPr>
        <w:t>+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1100 ºС. Используют также</w:t>
      </w:r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никелевые ТС, для них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α≈</m:t>
        </m:r>
      </m:oMath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6,4 10</w:t>
      </w:r>
      <w:r w:rsidR="00333B97" w:rsidRPr="00333B97">
        <w:rPr>
          <w:rFonts w:ascii="Times New Roman" w:eastAsia="Arial Unicode MS" w:hAnsi="Times New Roman" w:cs="Times New Roman"/>
          <w:sz w:val="28"/>
          <w:szCs w:val="28"/>
          <w:vertAlign w:val="superscript"/>
        </w:rPr>
        <w:t>-</w:t>
      </w:r>
      <w:r w:rsidR="00303E22" w:rsidRPr="00333B97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3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r w:rsidR="00303E22"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>град</w:t>
      </w:r>
      <w:r w:rsidR="00333B97" w:rsidRPr="00333B97">
        <w:rPr>
          <w:rFonts w:ascii="Times New Roman" w:eastAsia="Arial Unicode MS" w:hAnsi="Times New Roman" w:cs="Times New Roman"/>
          <w:sz w:val="28"/>
          <w:szCs w:val="28"/>
          <w:vertAlign w:val="superscript"/>
        </w:rPr>
        <w:t>-</w:t>
      </w:r>
      <w:r w:rsidR="00303E22" w:rsidRPr="00333B97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1</w:t>
      </w:r>
      <w:proofErr w:type="gram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)</w:t>
      </w:r>
      <w:proofErr w:type="gram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303E22"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>t</w:t>
      </w:r>
      <w:proofErr w:type="spellEnd"/>
      <w:r w:rsidR="00303E22" w:rsidRPr="00303E22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≥ 600ºC используются</w:t>
      </w:r>
      <w:r w:rsidR="00333B97"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вольфрамовые ТС.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Кроме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проволочных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ТС выпускаются также тонкопленочные из тонких слоев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платины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ее сплавов, нанесенных </w:t>
      </w:r>
      <w:proofErr w:type="gram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gram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кремниевую </w:t>
      </w:r>
      <w:proofErr w:type="spell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микромембрану</w:t>
      </w:r>
      <w:proofErr w:type="spell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. В диапазоне</w:t>
      </w:r>
      <w:r w:rsidR="00333B97">
        <w:rPr>
          <w:rFonts w:ascii="Times New Roman" w:eastAsia="TimesNewRomanPSMT" w:hAnsi="Times New Roman" w:cs="Times New Roman"/>
          <w:sz w:val="28"/>
          <w:szCs w:val="28"/>
        </w:rPr>
        <w:t xml:space="preserve"> 0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="00333B97">
        <w:rPr>
          <w:rFonts w:ascii="Times New Roman" w:eastAsia="TimesNewRomanPSMT" w:hAnsi="Times New Roman" w:cs="Times New Roman"/>
          <w:sz w:val="28"/>
          <w:szCs w:val="28"/>
        </w:rPr>
        <w:t>200</w:t>
      </w:r>
      <w:proofErr w:type="gramStart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>ºС</w:t>
      </w:r>
      <w:proofErr w:type="gramEnd"/>
      <w:r w:rsidR="00303E22" w:rsidRPr="00303E22">
        <w:rPr>
          <w:rFonts w:ascii="Times New Roman" w:eastAsia="TimesNewRomanPSMT" w:hAnsi="Times New Roman" w:cs="Times New Roman"/>
          <w:sz w:val="28"/>
          <w:szCs w:val="28"/>
        </w:rPr>
        <w:t xml:space="preserve"> применяются кремниевые ТС.</w:t>
      </w:r>
    </w:p>
    <w:p w:rsidR="00303E22" w:rsidRPr="00303E22" w:rsidRDefault="00303E22" w:rsidP="00333B9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>Они встраиваются в микроструктуру для осуществления температурной</w:t>
      </w:r>
      <w:r w:rsidR="00333B97"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>компенсации и используются также в системах, обеспечивающих безопасность нагревательных устройств.</w:t>
      </w:r>
    </w:p>
    <w:p w:rsidR="00303E22" w:rsidRDefault="00303E22" w:rsidP="00333B9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303E22">
        <w:rPr>
          <w:rFonts w:ascii="Times New Roman" w:eastAsia="TimesNewRomanPSMT" w:hAnsi="Times New Roman" w:cs="Times New Roman"/>
          <w:sz w:val="28"/>
          <w:szCs w:val="28"/>
        </w:rPr>
        <w:t>Термометры сопротивления работают в комплекте с электронными</w:t>
      </w:r>
      <w:r w:rsidR="00333B97"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03E22">
        <w:rPr>
          <w:rFonts w:ascii="Times New Roman" w:eastAsia="TimesNewRomanPSMT" w:hAnsi="Times New Roman" w:cs="Times New Roman"/>
          <w:sz w:val="28"/>
          <w:szCs w:val="28"/>
        </w:rPr>
        <w:t>мостами и логометрами (рис</w:t>
      </w:r>
      <w:r w:rsidR="00333B97">
        <w:rPr>
          <w:rFonts w:ascii="Times New Roman" w:eastAsia="TimesNewRomanPSMT" w:hAnsi="Times New Roman" w:cs="Times New Roman"/>
          <w:sz w:val="28"/>
          <w:szCs w:val="28"/>
        </w:rPr>
        <w:t>. 2.5)</w:t>
      </w:r>
      <w:r w:rsidR="00333B97" w:rsidRPr="00333B97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333B97" w:rsidRDefault="00333B97" w:rsidP="00333B9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95267" cy="4343400"/>
            <wp:effectExtent l="19050" t="0" r="533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1908" t="17965" r="44361" b="41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267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B97" w:rsidRPr="00333B97" w:rsidRDefault="00333B97" w:rsidP="00333B9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Термисторы – это полупроводниковые ТС. Список термисторов широк.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Чувствительный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элемент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термистора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изготовляется из смеси окислов различных металлов (окиси железа,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никеля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кобальта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марганца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). Смесь окислов тщательно перемешивается, подвергается спеканию, из этого материала изготовляют чувствительный элемент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термистора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нагреве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33B97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proofErr w:type="gramEnd"/>
    </w:p>
    <w:p w:rsidR="00333B97" w:rsidRDefault="00333B97" w:rsidP="00333B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333B97">
        <w:rPr>
          <w:rFonts w:ascii="Times New Roman" w:eastAsia="TimesNewRomanPSMT" w:hAnsi="Times New Roman" w:cs="Times New Roman"/>
          <w:sz w:val="28"/>
          <w:szCs w:val="28"/>
        </w:rPr>
        <w:t>100</w:t>
      </w:r>
      <w:proofErr w:type="gramStart"/>
      <w:r w:rsidRPr="00333B97">
        <w:rPr>
          <w:rFonts w:ascii="Times New Roman" w:eastAsia="TimesNewRomanPSMT" w:hAnsi="Times New Roman" w:cs="Times New Roman"/>
          <w:sz w:val="28"/>
          <w:szCs w:val="28"/>
        </w:rPr>
        <w:t>º С</w:t>
      </w:r>
      <w:proofErr w:type="gram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сопротивление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термисторов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уменьшается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несколько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раз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. Температурная зависимость термисторов представляется в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виде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: </w:t>
      </w:r>
    </w:p>
    <w:p w:rsidR="00333B97" w:rsidRDefault="00333B97" w:rsidP="00333B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R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=A∙</m:t>
          </m:r>
          <m:sSup>
            <m:sSup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sSup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e</m:t>
              </m:r>
            </m:e>
            <m:sup>
              <m:f>
                <m:fPr>
                  <m:type m:val="skw"/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fPr>
                <m:num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B</m:t>
                  </m:r>
                </m:num>
                <m:den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T</m:t>
                  </m:r>
                </m:den>
              </m:f>
            </m:sup>
          </m:sSup>
        </m:oMath>
      </m:oMathPara>
    </w:p>
    <w:p w:rsidR="00333B97" w:rsidRPr="00333B97" w:rsidRDefault="00333B97" w:rsidP="00333B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33B97">
        <w:rPr>
          <w:rFonts w:ascii="Times New Roman" w:eastAsia="TimesNewRomanPSMT" w:hAnsi="Times New Roman" w:cs="Times New Roman"/>
          <w:sz w:val="28"/>
          <w:szCs w:val="28"/>
        </w:rPr>
        <w:t>Здесь</w:t>
      </w:r>
    </w:p>
    <w:p w:rsidR="00333B97" w:rsidRPr="00187EDF" w:rsidRDefault="00333B97" w:rsidP="00333B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33B97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А </w:t>
      </w:r>
      <w:r w:rsidRPr="00333B97">
        <w:rPr>
          <w:rFonts w:ascii="Times New Roman" w:eastAsia="TimesNewRomanPSMT" w:hAnsi="Times New Roman" w:cs="Times New Roman"/>
          <w:sz w:val="28"/>
          <w:szCs w:val="28"/>
        </w:rPr>
        <w:t>и</w:t>
      </w:r>
      <w:proofErr w:type="gramStart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33B97">
        <w:rPr>
          <w:rFonts w:ascii="Times New Roman" w:eastAsia="TimesNewRomanPSMT" w:hAnsi="Times New Roman" w:cs="Times New Roman"/>
          <w:i/>
          <w:iCs/>
          <w:sz w:val="28"/>
          <w:szCs w:val="28"/>
        </w:rPr>
        <w:t>В</w:t>
      </w:r>
      <w:proofErr w:type="gramEnd"/>
      <w:r w:rsidRPr="00333B97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–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константы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данного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вида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термистора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333B97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Т </w:t>
      </w:r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– температура в градусах Кельвина. Температурный диапазон, охватываемый термисторами, составляет </w:t>
      </w:r>
      <w:r w:rsidR="00187EDF" w:rsidRPr="00187EDF">
        <w:rPr>
          <w:rFonts w:ascii="Times New Roman" w:eastAsia="Arial Unicode MS" w:hAnsi="Times New Roman" w:cs="Times New Roman"/>
          <w:sz w:val="28"/>
          <w:szCs w:val="28"/>
        </w:rPr>
        <w:t>-</w:t>
      </w:r>
      <w:r w:rsidR="00187EDF">
        <w:rPr>
          <w:rFonts w:ascii="Times New Roman" w:eastAsia="TimesNewRomanPSMT" w:hAnsi="Times New Roman" w:cs="Times New Roman"/>
          <w:sz w:val="28"/>
          <w:szCs w:val="28"/>
        </w:rPr>
        <w:t>100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333B97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187EDF" w:rsidRPr="00187EDF">
        <w:rPr>
          <w:rFonts w:ascii="Times New Roman" w:eastAsia="SymbolMT" w:hAnsi="Times New Roman" w:cs="Times New Roman"/>
          <w:sz w:val="28"/>
          <w:szCs w:val="28"/>
        </w:rPr>
        <w:t>+</w:t>
      </w:r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300 ºС. </w:t>
      </w:r>
      <w:proofErr w:type="spellStart"/>
      <w:r w:rsidRPr="00333B97">
        <w:rPr>
          <w:rFonts w:ascii="Times New Roman" w:eastAsia="TimesNewRomanPSMT" w:hAnsi="Times New Roman" w:cs="Times New Roman"/>
          <w:sz w:val="28"/>
          <w:szCs w:val="28"/>
        </w:rPr>
        <w:t>Более</w:t>
      </w:r>
      <w:proofErr w:type="spellEnd"/>
      <w:r w:rsidRPr="00333B97">
        <w:rPr>
          <w:rFonts w:ascii="Times New Roman" w:eastAsia="TimesNewRomanPSMT" w:hAnsi="Times New Roman" w:cs="Times New Roman"/>
          <w:sz w:val="28"/>
          <w:szCs w:val="28"/>
        </w:rPr>
        <w:t xml:space="preserve"> универсальная зависимость имеет вид:</w:t>
      </w:r>
    </w:p>
    <w:p w:rsidR="00333B97" w:rsidRDefault="00333B97" w:rsidP="00333B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ln</m:t>
        </m:r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R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=</m:t>
        </m:r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A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0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+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A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1</m:t>
                </m:r>
              </m:sub>
            </m:sSub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den>
        </m:f>
      </m:oMath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+</w:t>
      </w:r>
      <m:oMath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A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T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+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A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3</m:t>
                </m:r>
              </m:sub>
            </m:sSub>
          </m:num>
          <m:den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T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3</m:t>
                </m:r>
              </m:sup>
            </m:sSup>
          </m:den>
        </m:f>
      </m:oMath>
    </w:p>
    <w:p w:rsidR="00333B97" w:rsidRDefault="00333B97" w:rsidP="00333B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606E46" w:rsidRPr="00606E46" w:rsidRDefault="00606E46" w:rsidP="00606E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06E46">
        <w:rPr>
          <w:rFonts w:ascii="Times New Roman" w:eastAsia="TimesNewRomanPSMT" w:hAnsi="Times New Roman" w:cs="Times New Roman"/>
          <w:sz w:val="28"/>
          <w:szCs w:val="28"/>
        </w:rPr>
        <w:t>Позисторы</w:t>
      </w:r>
      <w:proofErr w:type="spellEnd"/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 напоминают термисторы, но температурный коэффициент у них положительный. </w:t>
      </w:r>
      <w:proofErr w:type="spellStart"/>
      <w:r w:rsidRPr="00606E46">
        <w:rPr>
          <w:rFonts w:ascii="Times New Roman" w:eastAsia="TimesNewRomanPSMT" w:hAnsi="Times New Roman" w:cs="Times New Roman"/>
          <w:sz w:val="28"/>
          <w:szCs w:val="28"/>
        </w:rPr>
        <w:t>Основой</w:t>
      </w:r>
      <w:proofErr w:type="spellEnd"/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06E46">
        <w:rPr>
          <w:rFonts w:ascii="Times New Roman" w:eastAsia="TimesNewRomanPSMT" w:hAnsi="Times New Roman" w:cs="Times New Roman"/>
          <w:sz w:val="28"/>
          <w:szCs w:val="28"/>
        </w:rPr>
        <w:t>позисторов</w:t>
      </w:r>
      <w:proofErr w:type="spellEnd"/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 является </w:t>
      </w:r>
      <w:proofErr w:type="spellStart"/>
      <w:r w:rsidRPr="00606E46">
        <w:rPr>
          <w:rFonts w:ascii="Times New Roman" w:eastAsia="TimesNewRomanPSMT" w:hAnsi="Times New Roman" w:cs="Times New Roman"/>
          <w:sz w:val="28"/>
          <w:szCs w:val="28"/>
        </w:rPr>
        <w:t>титанат</w:t>
      </w:r>
      <w:proofErr w:type="spellEnd"/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 бария 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r w:rsidRPr="00606E46">
        <w:rPr>
          <w:rFonts w:ascii="Times New Roman" w:eastAsia="TimesNewRomanPSMT" w:hAnsi="Times New Roman" w:cs="Times New Roman"/>
          <w:sz w:val="28"/>
          <w:szCs w:val="28"/>
        </w:rPr>
        <w:t>BaTiO</w:t>
      </w:r>
      <w:r w:rsidRPr="00606E46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606E4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333B97" w:rsidRDefault="00606E46" w:rsidP="00606E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К достоинствам </w:t>
      </w:r>
      <w:proofErr w:type="gramStart"/>
      <w:r w:rsidRPr="00606E46">
        <w:rPr>
          <w:rFonts w:ascii="Times New Roman" w:eastAsia="TimesNewRomanPSMT" w:hAnsi="Times New Roman" w:cs="Times New Roman"/>
          <w:sz w:val="28"/>
          <w:szCs w:val="28"/>
        </w:rPr>
        <w:t>металлических</w:t>
      </w:r>
      <w:proofErr w:type="gramEnd"/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 ТС относятся: высокая точность изготовления, хорошая взаимозаменяемость; недостатками являются: большие размеры и значительная </w:t>
      </w:r>
      <w:proofErr w:type="spellStart"/>
      <w:r w:rsidRPr="00606E46">
        <w:rPr>
          <w:rFonts w:ascii="Times New Roman" w:eastAsia="TimesNewRomanPSMT" w:hAnsi="Times New Roman" w:cs="Times New Roman"/>
          <w:sz w:val="28"/>
          <w:szCs w:val="28"/>
        </w:rPr>
        <w:t>инерционность</w:t>
      </w:r>
      <w:proofErr w:type="spellEnd"/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606E46">
        <w:rPr>
          <w:rFonts w:ascii="Times New Roman" w:eastAsia="TimesNewRomanPSMT" w:hAnsi="Times New Roman" w:cs="Times New Roman"/>
          <w:sz w:val="28"/>
          <w:szCs w:val="28"/>
        </w:rPr>
        <w:t>превышающая</w:t>
      </w:r>
      <w:proofErr w:type="spellEnd"/>
      <w:r w:rsidRPr="00606E46">
        <w:rPr>
          <w:rFonts w:ascii="Times New Roman" w:eastAsia="TimesNewRomanPSMT" w:hAnsi="Times New Roman" w:cs="Times New Roman"/>
          <w:sz w:val="28"/>
          <w:szCs w:val="28"/>
        </w:rPr>
        <w:t xml:space="preserve"> 10 с). Достоинствами полупроводниковых ТС являются: малые размеры, высокое быстродействие (порядка 0,1 с); к недостаткам относятся: меньший температурный диапазон (-100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606E46">
        <w:rPr>
          <w:rFonts w:ascii="Times New Roman" w:eastAsia="TimesNewRomanPSMT" w:hAnsi="Times New Roman" w:cs="Times New Roman"/>
          <w:sz w:val="28"/>
          <w:szCs w:val="28"/>
        </w:rPr>
        <w:t>300 °С) и разброс характеристик (более 1%).</w:t>
      </w:r>
    </w:p>
    <w:p w:rsidR="00BE7BC1" w:rsidRPr="00BE7BC1" w:rsidRDefault="00BE7BC1" w:rsidP="00BE7B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E7BC1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Действие манометрических термометров (МТ) основано на изменении давления термометрического вещества в замкнутом объеме при изменении температуры.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Конструктивно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они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BE7BC1">
        <w:rPr>
          <w:rFonts w:ascii="Times New Roman" w:eastAsia="TimesNewRomanPSMT" w:hAnsi="Times New Roman" w:cs="Times New Roman"/>
          <w:sz w:val="28"/>
          <w:szCs w:val="28"/>
        </w:rPr>
        <w:t>представляют из себя</w:t>
      </w:r>
      <w:proofErr w:type="gram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термобаллон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, полую пружину и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капиллярную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трубку, соединяющую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термобаллон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с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пружиной.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Существуют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три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типа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таких термометров: жидкостные, газовые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и паровые (конденсационные). Температурный диапазон МТ: -200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600 °С.</w:t>
      </w:r>
    </w:p>
    <w:p w:rsidR="00BE7BC1" w:rsidRPr="00BE7BC1" w:rsidRDefault="00BE7BC1" w:rsidP="00BE7B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BE7BC1" w:rsidRPr="00BE7BC1" w:rsidRDefault="00BE7BC1" w:rsidP="00BE7BC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27177" cy="1905000"/>
            <wp:effectExtent l="19050" t="0" r="6623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9984" t="42739" r="43791" b="33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633" cy="1906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BC1" w:rsidRPr="00BE7BC1" w:rsidRDefault="00BE7BC1" w:rsidP="00BE7B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BE7BC1" w:rsidRPr="00BE7BC1" w:rsidRDefault="00BE7BC1" w:rsidP="00BE7B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На рис. 2.6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представлен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типичный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манометрический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термометр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>МТ).</w:t>
      </w:r>
      <w:proofErr w:type="gram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жидкостных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МТ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вся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система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заполняется ртутью или органическими жидкостями. Температурный диапазон: </w:t>
      </w: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200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300 ºС. В газовых МТ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система заполняется азотом N</w:t>
      </w:r>
      <w:r w:rsidRPr="00BE7BC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температурный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диапазон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у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них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BE7BC1" w:rsidRPr="00BE7BC1" w:rsidRDefault="00BE7BC1" w:rsidP="00BE7B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50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600 ºС. В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конденсационных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МТ 2/3 баллона заполняются жидкостью с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низкой температурой кипения, давление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создают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пары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этой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жидкости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BE7BC1" w:rsidRPr="00BE7BC1" w:rsidRDefault="00BE7BC1" w:rsidP="00BE7B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Применяются: фреон-22 (диапазон </w:t>
      </w: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85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>+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80 ºС), пропилен С</w:t>
      </w:r>
      <w:r w:rsidRPr="00BE7BC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Н</w:t>
      </w:r>
      <w:r w:rsidRPr="00BE7BC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6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(-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50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>+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60 ºС), хлористый метил СН</w:t>
      </w:r>
      <w:r w:rsidRPr="00BE7BC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Сl </w:t>
      </w:r>
      <w:proofErr w:type="gramStart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gram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TimesNewRomanPSMT" w:hAnsi="Times New Roman" w:cs="Times New Roman"/>
          <w:sz w:val="28"/>
          <w:szCs w:val="28"/>
        </w:rPr>
        <w:t>125 ºС), ацетон С</w:t>
      </w:r>
      <w:r w:rsidRPr="00BE7BC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Н</w:t>
      </w:r>
      <w:r w:rsidRPr="00BE7BC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6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(100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200ºС), этилбензол ( </w:t>
      </w: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160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300 ºС).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Шкалы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у жидкостных и газовых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МТ равномерные, а у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конденсационных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МТ –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сильно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неравномерные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BE7BC1" w:rsidRPr="00BE7BC1" w:rsidRDefault="00BE7BC1" w:rsidP="00F263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E7BC1">
        <w:rPr>
          <w:rFonts w:ascii="Times New Roman" w:eastAsia="TimesNewRomanPSMT" w:hAnsi="Times New Roman" w:cs="Times New Roman"/>
          <w:sz w:val="28"/>
          <w:szCs w:val="28"/>
        </w:rPr>
        <w:t>Действие термоэлектрических термометров (термопар) основано на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явлении, открытом в 1827 г.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Зеебеком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Начали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применяться они в конце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XIX века. В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основе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эффекта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лежит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контактн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>ая разность потенциалов, ко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торая возникает при электрическом кон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>такте двух разнородных проводни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ков.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Если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температуры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рабочего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спая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и свободных концов различаются, то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между металлами создается ЭДС.</w:t>
      </w:r>
    </w:p>
    <w:p w:rsidR="00BE7BC1" w:rsidRDefault="00BE7BC1" w:rsidP="00F263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E7BC1">
        <w:rPr>
          <w:rFonts w:ascii="Times New Roman" w:eastAsia="TimesNewRomanPSMT" w:hAnsi="Times New Roman" w:cs="Times New Roman"/>
          <w:sz w:val="28"/>
          <w:szCs w:val="28"/>
        </w:rPr>
        <w:t>Контактная разность потенциалов была открыта еще раньше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F263A0">
        <w:rPr>
          <w:rFonts w:ascii="Times New Roman" w:eastAsia="TimesNewRomanPSMT" w:hAnsi="Times New Roman" w:cs="Times New Roman"/>
          <w:sz w:val="28"/>
          <w:szCs w:val="28"/>
        </w:rPr>
        <w:t>Алес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сандро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Вольта в 1795 г. На практике чаще других применяются следующие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термопары: 1)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хроме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>ль-копель</w:t>
      </w:r>
      <w:proofErr w:type="spellEnd"/>
      <w:r w:rsidR="00F263A0">
        <w:rPr>
          <w:rFonts w:ascii="Times New Roman" w:eastAsia="TimesNewRomanPSMT" w:hAnsi="Times New Roman" w:cs="Times New Roman"/>
          <w:sz w:val="28"/>
          <w:szCs w:val="28"/>
        </w:rPr>
        <w:t>, диапазон измерений (-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200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>600 ºС); 2) хромель-алюмель (-</w:t>
      </w:r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200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TimesNewRomanPSMT" w:hAnsi="Times New Roman" w:cs="Times New Roman"/>
          <w:sz w:val="28"/>
          <w:szCs w:val="28"/>
        </w:rPr>
        <w:t>1000º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С); 3) </w:t>
      </w:r>
      <w:proofErr w:type="spellStart"/>
      <w:r w:rsidR="00F263A0">
        <w:rPr>
          <w:rFonts w:ascii="Times New Roman" w:eastAsia="TimesNewRomanPSMT" w:hAnsi="Times New Roman" w:cs="Times New Roman"/>
          <w:sz w:val="28"/>
          <w:szCs w:val="28"/>
        </w:rPr>
        <w:t>платинородий</w:t>
      </w:r>
      <w:proofErr w:type="spellEnd"/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- платина (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TimesNewRomanPSMT" w:hAnsi="Times New Roman" w:cs="Times New Roman"/>
          <w:sz w:val="28"/>
          <w:szCs w:val="28"/>
        </w:rPr>
        <w:t>1300 ºС); 4)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платинородий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(30% родия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Rh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) –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платинородий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 (6% родия) (300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TimesNewRomanPSMT" w:hAnsi="Times New Roman" w:cs="Times New Roman"/>
          <w:sz w:val="28"/>
          <w:szCs w:val="28"/>
        </w:rPr>
        <w:t>1600 ºС);</w:t>
      </w:r>
      <w:r w:rsid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5) вольфрам-рений (5%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Re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) –вольфрам-рений (20% </w:t>
      </w:r>
      <w:proofErr w:type="spellStart"/>
      <w:r w:rsidRPr="00BE7BC1">
        <w:rPr>
          <w:rFonts w:ascii="Times New Roman" w:eastAsia="TimesNewRomanPSMT" w:hAnsi="Times New Roman" w:cs="Times New Roman"/>
          <w:sz w:val="28"/>
          <w:szCs w:val="28"/>
        </w:rPr>
        <w:t>Re</w:t>
      </w:r>
      <w:proofErr w:type="spell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gramStart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gramEnd"/>
      <w:r w:rsidRPr="00BE7BC1">
        <w:rPr>
          <w:rFonts w:ascii="Times New Roman" w:eastAsia="TimesNewRomanPSMT" w:hAnsi="Times New Roman" w:cs="Times New Roman"/>
          <w:sz w:val="28"/>
          <w:szCs w:val="28"/>
        </w:rPr>
        <w:t xml:space="preserve">0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E7BC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E7BC1">
        <w:rPr>
          <w:rFonts w:ascii="Times New Roman" w:eastAsia="TimesNewRomanPSMT" w:hAnsi="Times New Roman" w:cs="Times New Roman"/>
          <w:sz w:val="28"/>
          <w:szCs w:val="28"/>
        </w:rPr>
        <w:t>2200 ºC).</w:t>
      </w:r>
    </w:p>
    <w:p w:rsidR="00F263A0" w:rsidRPr="00F263A0" w:rsidRDefault="00F263A0" w:rsidP="004073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F263A0">
        <w:rPr>
          <w:rFonts w:ascii="Times New Roman" w:eastAsia="TimesNewRomanPSMT" w:hAnsi="Times New Roman" w:cs="Times New Roman"/>
          <w:sz w:val="28"/>
          <w:szCs w:val="28"/>
        </w:rPr>
        <w:t>Термопары используются в комплекте с милливольтметрами и автоматическими потенциометрами.</w:t>
      </w:r>
    </w:p>
    <w:p w:rsidR="00F263A0" w:rsidRDefault="00F263A0" w:rsidP="004073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Действие пирометров основано на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тепловом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излучении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тел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>. Согласно</w:t>
      </w:r>
      <w:r w:rsidR="004073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современной физике, все тела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испускают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тепловое излучение – 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электромагнитные волны.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Чем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выше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температура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тела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>, тем сильнее оно излучает.</w:t>
      </w:r>
      <w:r w:rsidR="004073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Согласно закону Стефана-Больцмана, единица площади абсолютно черного тела излучает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σ</m:t>
        </m:r>
      </m:oMath>
      <w:r w:rsidRPr="00F263A0">
        <w:rPr>
          <w:rFonts w:ascii="Times New Roman" w:eastAsia="TimesNewRomanPSMT" w:hAnsi="Times New Roman" w:cs="Times New Roman"/>
          <w:i/>
          <w:iCs/>
          <w:sz w:val="28"/>
          <w:szCs w:val="28"/>
        </w:rPr>
        <w:t>T</w:t>
      </w:r>
      <w:r w:rsidRPr="004073F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4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тепловой энергии в единицу времени, где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σ</m:t>
        </m:r>
      </m:oMath>
      <w:r w:rsidRPr="00F263A0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- постоянная Стефана-Больцмана,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σ=</m:t>
        </m:r>
      </m:oMath>
      <w:r w:rsidRPr="00F263A0">
        <w:rPr>
          <w:rFonts w:ascii="Times New Roman" w:eastAsia="TimesNewRomanPSMT" w:hAnsi="Times New Roman" w:cs="Times New Roman"/>
          <w:sz w:val="28"/>
          <w:szCs w:val="28"/>
        </w:rPr>
        <w:t>5,67 10</w:t>
      </w:r>
      <w:r w:rsidR="004073F5" w:rsidRPr="004073F5">
        <w:rPr>
          <w:rFonts w:ascii="Times New Roman" w:eastAsia="Arial Unicode MS" w:hAnsi="Times New Roman" w:cs="Times New Roman"/>
          <w:sz w:val="28"/>
          <w:szCs w:val="28"/>
          <w:vertAlign w:val="superscript"/>
        </w:rPr>
        <w:t>-</w:t>
      </w:r>
      <w:r w:rsidRPr="004073F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8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t>Дж/(м</w:t>
      </w:r>
      <w:r w:rsidR="004073F5" w:rsidRPr="004073F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2</w:t>
      </w:r>
      <w:r w:rsidRPr="00F263A0">
        <w:rPr>
          <w:rFonts w:ascii="Times New Roman" w:eastAsia="TimesNewRomanPSMT" w:hAnsi="Times New Roman" w:cs="Times New Roman"/>
          <w:i/>
          <w:iCs/>
          <w:sz w:val="28"/>
          <w:szCs w:val="28"/>
        </w:rPr>
        <w:t>K</w:t>
      </w:r>
      <w:r w:rsidR="004073F5" w:rsidRPr="004073F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4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с) Реальные тела излучают меньше, в </w:t>
      </w:r>
      <w:proofErr w:type="gramStart"/>
      <w:r w:rsidRPr="00F263A0">
        <w:rPr>
          <w:rFonts w:ascii="Times New Roman" w:eastAsia="TimesNewRomanPSMT" w:hAnsi="Times New Roman" w:cs="Times New Roman"/>
          <w:sz w:val="28"/>
          <w:szCs w:val="28"/>
        </w:rPr>
        <w:t>связи</w:t>
      </w:r>
      <w:proofErr w:type="gram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чем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них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вводят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F263A0">
        <w:rPr>
          <w:rFonts w:ascii="Times New Roman" w:eastAsia="TimesNewRomanPSMT" w:hAnsi="Times New Roman" w:cs="Times New Roman"/>
          <w:sz w:val="28"/>
          <w:szCs w:val="28"/>
        </w:rPr>
        <w:t>коэффициент</w:t>
      </w:r>
      <w:proofErr w:type="spellEnd"/>
      <w:r w:rsidRPr="00F263A0">
        <w:rPr>
          <w:rFonts w:ascii="Times New Roman" w:eastAsia="TimesNewRomanPSMT" w:hAnsi="Times New Roman" w:cs="Times New Roman"/>
          <w:sz w:val="28"/>
          <w:szCs w:val="28"/>
        </w:rPr>
        <w:t xml:space="preserve"> «серости» </w:t>
      </w:r>
      <w:r w:rsidRPr="00F263A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к </w:t>
      </w:r>
      <w:r w:rsidRPr="00F263A0">
        <w:rPr>
          <w:rFonts w:ascii="Times New Roman" w:eastAsia="TimesNewRomanPSMT" w:hAnsi="Times New Roman" w:cs="Times New Roman"/>
          <w:sz w:val="28"/>
          <w:szCs w:val="28"/>
        </w:rPr>
        <w:t>&lt; 1.</w:t>
      </w:r>
    </w:p>
    <w:p w:rsidR="004073F5" w:rsidRDefault="004073F5" w:rsidP="004073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35546" cy="2424546"/>
            <wp:effectExtent l="19050" t="0" r="8004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5812" t="45021" r="41693" b="296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347" cy="242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5E5" w:rsidRPr="008975E5" w:rsidRDefault="008975E5" w:rsidP="008975E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Применяются пирометры полного и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частичного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излучения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На рис. 2.7 изображена схема пирометра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частичного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видимого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излучения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Излучение тела фокусируется оптической системой прибора на фокальную плоскость, где производится сравнение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яркости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источника излучения и яркости нити накала.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Яркость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нити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накала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можно регулировать с помощью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реостата.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Наблюдение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ведется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визуально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через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красный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светофильтр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Если яркости одинаковые, то глаз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видит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однородную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картину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Если яркость нити накала меньше, то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она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изображается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виде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темной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полоски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С помощью реостата добиваются однородной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картины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Каждому положению движка реостата соответствует определенная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температура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975E5" w:rsidRDefault="008975E5" w:rsidP="008975E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На рис. 2.8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представлена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схема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пирометра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полного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излучения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Излучение от источника фокусируется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рабочем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спае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термопары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>. Рабочий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спай нагревается.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Через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рамку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начинает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протекать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ток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Рамка поворачивается в магнитном поле,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чему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противодействует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пружина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Чем выше температура тела, тем интенсивнее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излучение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, тем сильнее нагрев термопары, тем больше ЭДС, ток в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рамке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и угол поворота указательной стрелки.</w:t>
      </w:r>
    </w:p>
    <w:p w:rsidR="008975E5" w:rsidRDefault="008975E5" w:rsidP="008975E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32350" cy="2326132"/>
            <wp:effectExtent l="19050" t="0" r="635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9355" t="36261" r="34735" b="24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104" cy="2327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5E5" w:rsidRPr="008975E5" w:rsidRDefault="008975E5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975E5">
        <w:rPr>
          <w:rFonts w:ascii="Times New Roman" w:hAnsi="Times New Roman" w:cs="Times New Roman"/>
          <w:b/>
          <w:bCs/>
          <w:sz w:val="28"/>
          <w:szCs w:val="28"/>
        </w:rPr>
        <w:lastRenderedPageBreak/>
        <w:t>2.3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r w:rsidRPr="008975E5">
        <w:rPr>
          <w:rFonts w:ascii="Times New Roman" w:hAnsi="Times New Roman" w:cs="Times New Roman"/>
          <w:b/>
          <w:bCs/>
          <w:sz w:val="28"/>
          <w:szCs w:val="28"/>
        </w:rPr>
        <w:t>Электромагнитные измерительные преобразователи</w:t>
      </w:r>
    </w:p>
    <w:p w:rsidR="008975E5" w:rsidRPr="008975E5" w:rsidRDefault="008975E5" w:rsidP="008975E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Электромагнитные преобразователи можно подразделить на 4 группы: 1) индуктивные; 2) взаимно-индуктивные (трансформаторные); 3) индукционные; 4)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магнитоупругие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[7].</w:t>
      </w:r>
    </w:p>
    <w:p w:rsidR="008975E5" w:rsidRPr="008975E5" w:rsidRDefault="008975E5" w:rsidP="008975E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В индуктивных преобразователях (рис. 2.9)входной величиной является перемещение, под влиянием которого изменяется индуктивность датчика.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Преобразователь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содержит стальной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магнитопровод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, подвижный якорь, обмотку с числом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витков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975E5">
        <w:rPr>
          <w:rFonts w:ascii="Times New Roman" w:hAnsi="Times New Roman" w:cs="Times New Roman"/>
          <w:i/>
          <w:iCs/>
          <w:sz w:val="28"/>
          <w:szCs w:val="28"/>
        </w:rPr>
        <w:t>W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которая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подключена к источнику переменного напряжения.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Индуктивность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датчика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определяется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формулой</w:t>
      </w:r>
      <w:proofErr w:type="spellEnd"/>
    </w:p>
    <w:p w:rsidR="008975E5" w:rsidRDefault="008975E5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8975E5" w:rsidRPr="008975E5" w:rsidRDefault="008975E5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L</m:t>
        </m:r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W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R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м</m:t>
                </m:r>
              </m:sub>
            </m:sSub>
          </m:den>
        </m:f>
      </m:oMath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975E5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8975E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M</w:t>
      </w:r>
      <w:r w:rsidRPr="008975E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– магнитное сопротивление, </w:t>
      </w:r>
      <w:r>
        <w:rPr>
          <w:rFonts w:ascii="Times New Roman" w:eastAsia="Arial Unicode MS" w:hAnsi="Times New Roman" w:cs="Times New Roman"/>
          <w:sz w:val="28"/>
          <w:szCs w:val="28"/>
        </w:rPr>
        <w:t>δ</w:t>
      </w:r>
      <w:r w:rsidRPr="008975E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>- воздушный зазор,</w:t>
      </w:r>
    </w:p>
    <w:p w:rsidR="008975E5" w:rsidRPr="008975E5" w:rsidRDefault="008975E5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8975E5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8975E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M</w:t>
      </w:r>
      <w:r w:rsidRPr="008975E5">
        <w:rPr>
          <w:rFonts w:ascii="Times New Roman" w:hAnsi="Times New Roman" w:cs="Times New Roman"/>
          <w:i/>
          <w:iCs/>
          <w:sz w:val="28"/>
          <w:szCs w:val="28"/>
        </w:rPr>
        <w:t>=R</w:t>
      </w:r>
      <w:r w:rsidRPr="008975E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M,</w:t>
      </w:r>
      <w:proofErr w:type="gramStart"/>
      <w:r w:rsidRPr="008975E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ст</w:t>
      </w:r>
      <w:proofErr w:type="gramEnd"/>
      <w:r w:rsidRPr="008975E5">
        <w:rPr>
          <w:rFonts w:ascii="Times New Roman" w:hAnsi="Times New Roman" w:cs="Times New Roman"/>
          <w:i/>
          <w:iCs/>
          <w:sz w:val="28"/>
          <w:szCs w:val="28"/>
        </w:rPr>
        <w:t>+R</w:t>
      </w:r>
      <w:r w:rsidRPr="008975E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M,в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en-GB"/>
        </w:rPr>
        <w:t>R</w:t>
      </w:r>
      <w:r w:rsidRPr="008975E5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GB"/>
        </w:rPr>
        <w:t>M</w:t>
      </w:r>
      <w:proofErr w:type="spellStart"/>
      <w:r w:rsidRPr="008975E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ст</w:t>
      </w:r>
      <w:r w:rsidRPr="008975E5">
        <w:rPr>
          <w:rFonts w:ascii="Times New Roman" w:hAnsi="Times New Roman" w:cs="Times New Roman"/>
          <w:i/>
          <w:iCs/>
          <w:sz w:val="28"/>
          <w:szCs w:val="28"/>
        </w:rPr>
        <w:t>=</w:t>
      </w:r>
      <m:oMath>
        <w:proofErr w:type="spellEnd"/>
        <m:f>
          <m:f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GB"/>
                  </w:rPr>
                  <m:t>cm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cm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cm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e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2δ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den>
        </m:f>
      </m:oMath>
    </w:p>
    <w:p w:rsidR="008975E5" w:rsidRDefault="00210C8B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cm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e</m:t>
            </m:r>
          </m:sub>
        </m:sSub>
        <m:r>
          <w:rPr>
            <w:rFonts w:ascii="Cambria Math" w:eastAsia="TimesNewRomanPSMT" w:hAnsi="Cambria Math" w:cs="Times New Roman"/>
            <w:sz w:val="28"/>
            <w:szCs w:val="28"/>
          </w:rPr>
          <m:t xml:space="preserve">- </m:t>
        </m:r>
      </m:oMath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 xml:space="preserve">относительная магнитная проницаемость стали и </w:t>
      </w:r>
      <w:proofErr w:type="spellStart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воздуха</w:t>
      </w:r>
      <w:proofErr w:type="spellEnd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соответственно</w:t>
      </w:r>
      <w:proofErr w:type="spellEnd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. Поскольку магнитная</w:t>
      </w:r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 xml:space="preserve">проницаемость стали в сотни </w:t>
      </w:r>
      <w:proofErr w:type="spellStart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раз</w:t>
      </w:r>
      <w:proofErr w:type="spellEnd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 xml:space="preserve"> больше магнитной проницаемости воздуха, то магнитным сопротивлением стали можно пренебречь и</w:t>
      </w:r>
    </w:p>
    <w:p w:rsidR="00210C8B" w:rsidRDefault="00210C8B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8975E5" w:rsidRPr="00210C8B" w:rsidRDefault="00210C8B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L≈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W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R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м</m:t>
                </m:r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,</m:t>
                </m:r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е</m:t>
                </m:r>
              </m:sub>
            </m:sSub>
          </m:den>
        </m:f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W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p>
            </m:sSup>
          </m:num>
          <m:den>
            <m:f>
              <m:f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fPr>
              <m:num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2δ</m:t>
                </m:r>
              </m:num>
              <m:den>
                <m:sSub>
                  <m:sSubPr>
                    <m:ctrlPr>
                      <w:rPr>
                        <w:rFonts w:ascii="Cambria Math" w:eastAsia="TimesNewRomanPSMT" w:hAnsi="Cambria Math" w:cs="Times New Roman"/>
                        <w:i/>
                        <w:sz w:val="28"/>
                        <w:szCs w:val="2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TimesNewRomanPSMT" w:hAnsi="Cambria Math" w:cs="Times New Roman"/>
                        <w:sz w:val="28"/>
                        <w:szCs w:val="28"/>
                        <w:lang w:val="en-GB"/>
                      </w:rPr>
                      <m:t>μ</m:t>
                    </m:r>
                  </m:e>
                  <m:sub>
                    <m:r>
                      <w:rPr>
                        <w:rFonts w:ascii="Cambria Math" w:eastAsia="TimesNewRomanPSMT" w:hAnsi="Cambria Math" w:cs="Times New Roman"/>
                        <w:sz w:val="28"/>
                        <w:szCs w:val="28"/>
                        <w:lang w:val="en-GB"/>
                      </w:rPr>
                      <m:t>0</m:t>
                    </m:r>
                  </m:sub>
                </m:s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S</m:t>
                </m:r>
              </m:den>
            </m:f>
          </m:den>
        </m:f>
      </m:oMath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=</w:t>
      </w:r>
      <m:oMath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μ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W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p>
            </m:s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S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2δ</m:t>
            </m:r>
          </m:den>
        </m:f>
      </m:oMath>
      <w:r w:rsidR="008975E5" w:rsidRPr="00210C8B"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. </w:t>
      </w:r>
      <w:proofErr w:type="spellStart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Ток</w:t>
      </w:r>
      <w:proofErr w:type="spellEnd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обмотке</w:t>
      </w:r>
      <w:proofErr w:type="spellEnd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датчика</w:t>
      </w:r>
      <w:proofErr w:type="spellEnd"/>
    </w:p>
    <w:p w:rsidR="008975E5" w:rsidRPr="008975E5" w:rsidRDefault="00210C8B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r>
          <w:rPr>
            <w:rFonts w:ascii="Cambria Math" w:eastAsia="SymbolMT" w:hAnsi="Cambria Math" w:cs="Times New Roman"/>
            <w:sz w:val="28"/>
            <w:szCs w:val="28"/>
          </w:rPr>
          <m:t>I=</m:t>
        </m:r>
        <m:f>
          <m:fPr>
            <m:ctrlPr>
              <w:rPr>
                <w:rFonts w:ascii="Cambria Math" w:eastAsia="Symbol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SymbolMT" w:hAnsi="Cambria Math" w:cs="Times New Roman"/>
                <w:sz w:val="28"/>
                <w:szCs w:val="28"/>
              </w:rPr>
              <m:t>U</m:t>
            </m:r>
          </m:num>
          <m:den>
            <m:r>
              <w:rPr>
                <w:rFonts w:ascii="Cambria Math" w:eastAsia="SymbolMT" w:hAnsi="Cambria Math" w:cs="Times New Roman"/>
                <w:sz w:val="28"/>
                <w:szCs w:val="28"/>
              </w:rPr>
              <m:t>ωL</m:t>
            </m:r>
          </m:den>
        </m:f>
        <m:r>
          <w:rPr>
            <w:rFonts w:ascii="Cambria Math" w:eastAsia="Symbol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Symbol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SymbolMT" w:hAnsi="Cambria Math" w:cs="Times New Roman"/>
                <w:sz w:val="28"/>
                <w:szCs w:val="28"/>
              </w:rPr>
              <m:t>2Uδ</m:t>
            </m:r>
          </m:num>
          <m:den>
            <m:sSub>
              <m:sSubPr>
                <m:ctrlPr>
                  <w:rPr>
                    <w:rFonts w:ascii="Cambria Math" w:eastAsia="Symbol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SymbolMT" w:hAnsi="Cambria Math" w:cs="Times New Roman"/>
                    <w:sz w:val="28"/>
                    <w:szCs w:val="28"/>
                  </w:rPr>
                  <m:t>μ</m:t>
                </m:r>
              </m:e>
              <m:sub>
                <m:r>
                  <w:rPr>
                    <w:rFonts w:ascii="Cambria Math" w:eastAsia="SymbolMT" w:hAnsi="Cambria Math" w:cs="Times New Roman"/>
                    <w:sz w:val="28"/>
                    <w:szCs w:val="28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eastAsia="SymbolMT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SymbolMT" w:hAnsi="Cambria Math" w:cs="Times New Roman"/>
                    <w:sz w:val="28"/>
                    <w:szCs w:val="28"/>
                  </w:rPr>
                  <m:t>W</m:t>
                </m:r>
              </m:e>
              <m:sup>
                <m:r>
                  <w:rPr>
                    <w:rFonts w:ascii="Cambria Math" w:eastAsia="SymbolMT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SymbolMT" w:hAnsi="Cambria Math" w:cs="Times New Roman"/>
                <w:sz w:val="28"/>
                <w:szCs w:val="28"/>
              </w:rPr>
              <m:t>S</m:t>
            </m:r>
          </m:den>
        </m:f>
      </m:oMath>
      <w:r w:rsidR="008975E5" w:rsidRPr="008975E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8975E5" w:rsidRPr="008975E5">
        <w:rPr>
          <w:rFonts w:ascii="Times New Roman" w:eastAsia="TimesNewRomanPSMT" w:hAnsi="Times New Roman" w:cs="Times New Roman"/>
          <w:sz w:val="28"/>
          <w:szCs w:val="28"/>
        </w:rPr>
        <w:t>(2.3.1)</w:t>
      </w:r>
    </w:p>
    <w:p w:rsidR="008975E5" w:rsidRPr="008975E5" w:rsidRDefault="008975E5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975E5">
        <w:rPr>
          <w:rFonts w:ascii="Times New Roman" w:eastAsia="TimesNewRomanPSMT" w:hAnsi="Times New Roman" w:cs="Times New Roman"/>
          <w:sz w:val="28"/>
          <w:szCs w:val="28"/>
        </w:rPr>
        <w:t>пропорционален</w:t>
      </w:r>
      <w:proofErr w:type="spellEnd"/>
      <w:proofErr w:type="gram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величине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зазора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. В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приведенных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формулах </w:t>
      </w:r>
      <w:proofErr w:type="spellStart"/>
      <w:proofErr w:type="gramStart"/>
      <w:r w:rsidRPr="008975E5">
        <w:rPr>
          <w:rFonts w:ascii="Times New Roman" w:hAnsi="Times New Roman" w:cs="Times New Roman"/>
          <w:i/>
          <w:iCs/>
          <w:sz w:val="28"/>
          <w:szCs w:val="28"/>
        </w:rPr>
        <w:t>l</w:t>
      </w:r>
      <w:proofErr w:type="gramEnd"/>
      <w:r w:rsidRPr="00210C8B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ст</w:t>
      </w:r>
      <w:proofErr w:type="spellEnd"/>
      <w:r w:rsidRPr="008975E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>– длина</w:t>
      </w:r>
      <w:r w:rsidR="00210C8B"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стальной части при полном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обходе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975E5">
        <w:rPr>
          <w:rFonts w:ascii="Times New Roman" w:eastAsia="TimesNewRomanPSMT" w:hAnsi="Times New Roman" w:cs="Times New Roman"/>
          <w:sz w:val="28"/>
          <w:szCs w:val="28"/>
        </w:rPr>
        <w:t>магнитопровода</w:t>
      </w:r>
      <w:proofErr w:type="spellEnd"/>
      <w:r w:rsidRPr="008975E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975E5" w:rsidRPr="00210C8B" w:rsidRDefault="008975E5" w:rsidP="00210C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975E5">
        <w:rPr>
          <w:rFonts w:ascii="Times New Roman" w:eastAsia="TimesNewRomanPSMT" w:hAnsi="Times New Roman" w:cs="Times New Roman"/>
          <w:sz w:val="28"/>
          <w:szCs w:val="28"/>
        </w:rPr>
        <w:t>Индуктивные датчики используются для измерения небольших перемещений.</w:t>
      </w:r>
    </w:p>
    <w:p w:rsidR="008975E5" w:rsidRDefault="00210C8B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00454" cy="242570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4239" t="15589" r="39776" b="58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0454" cy="242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Трансформаторные (взаимно-индуктивные) преобразователи содержат две обмотки (рис.2.10).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действием входной величины (перемещения) изменяется взаимная индуктивность </w:t>
      </w:r>
      <w:r w:rsidRPr="00210C8B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M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двух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катушек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. Взаимная индуктивность </w:t>
      </w:r>
      <w:r w:rsidRPr="00210C8B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М </w:t>
      </w:r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характеризует влияние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одной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катушки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другую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Она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вхо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дит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уравнения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описывающие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токи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обеих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катушках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Индукционные преобразователи служат для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измерения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скорости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ли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нейного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углового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перемещения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.2.11).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Ток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протекающий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об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lastRenderedPageBreak/>
        <w:t>мотке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числом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витков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10C8B">
        <w:rPr>
          <w:rFonts w:ascii="Times New Roman" w:eastAsia="TimesNewRomanPSMT" w:hAnsi="Times New Roman" w:cs="Times New Roman"/>
          <w:i/>
          <w:iCs/>
          <w:sz w:val="28"/>
          <w:szCs w:val="28"/>
        </w:rPr>
        <w:t>W</w:t>
      </w:r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1,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намотанной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сердечник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создает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10C8B">
        <w:rPr>
          <w:rFonts w:ascii="Times New Roman" w:eastAsia="TimesNewRomanPSMT" w:hAnsi="Times New Roman" w:cs="Times New Roman"/>
          <w:sz w:val="28"/>
          <w:szCs w:val="28"/>
        </w:rPr>
        <w:t>магнитное</w:t>
      </w:r>
      <w:proofErr w:type="spellEnd"/>
      <w:proofErr w:type="gramEnd"/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поле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перемещении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обмотки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числом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витков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10C8B">
        <w:rPr>
          <w:rFonts w:ascii="Times New Roman" w:eastAsia="TimesNewRomanPSMT" w:hAnsi="Times New Roman" w:cs="Times New Roman"/>
          <w:i/>
          <w:iCs/>
          <w:sz w:val="28"/>
          <w:szCs w:val="28"/>
        </w:rPr>
        <w:t>W</w:t>
      </w:r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2 в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ней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индуцируется</w:t>
      </w:r>
      <w:proofErr w:type="spellEnd"/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ЭДС, </w:t>
      </w:r>
      <w:proofErr w:type="spellStart"/>
      <w:proofErr w:type="gramStart"/>
      <w:r w:rsidRPr="00210C8B">
        <w:rPr>
          <w:rFonts w:ascii="Times New Roman" w:eastAsia="TimesNewRomanPSMT" w:hAnsi="Times New Roman" w:cs="Times New Roman"/>
          <w:sz w:val="28"/>
          <w:szCs w:val="28"/>
        </w:rPr>
        <w:t>пропорциональная</w:t>
      </w:r>
      <w:proofErr w:type="spellEnd"/>
      <w:proofErr w:type="gram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скорости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линейного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углового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перемещения</w:t>
      </w:r>
      <w:proofErr w:type="spellEnd"/>
    </w:p>
    <w:p w:rsidR="00210C8B" w:rsidRPr="00210C8B" w:rsidRDefault="00210C8B" w:rsidP="00210C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подвижной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10C8B">
        <w:rPr>
          <w:rFonts w:ascii="Times New Roman" w:eastAsia="TimesNewRomanPSMT" w:hAnsi="Times New Roman" w:cs="Times New Roman"/>
          <w:sz w:val="28"/>
          <w:szCs w:val="28"/>
        </w:rPr>
        <w:t>рамки</w:t>
      </w:r>
      <w:proofErr w:type="spellEnd"/>
      <w:r w:rsidRPr="00210C8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10C8B" w:rsidRDefault="00210C8B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210C8B" w:rsidRDefault="00210C8B" w:rsidP="00897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10C8B">
        <w:rPr>
          <w:rFonts w:ascii="Times New Roman" w:eastAsia="TimesNewRomanPSMT" w:hAnsi="Times New Roman" w:cs="Times New Roman"/>
          <w:sz w:val="28"/>
          <w:szCs w:val="28"/>
          <w:lang w:val="en-GB"/>
        </w:rPr>
        <w:drawing>
          <wp:inline distT="0" distB="0" distL="0" distR="0">
            <wp:extent cx="4972685" cy="2438400"/>
            <wp:effectExtent l="19050" t="0" r="0" b="0"/>
            <wp:docPr id="2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7328" t="67300" r="43525" b="7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68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1DB5" w:rsidRPr="005E1DB5" w:rsidRDefault="005E1DB5" w:rsidP="005E1DB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магнитоупругих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преобразователях (рис.2.12) под влиянием приложенной силы изменяется магнитная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проницаемость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стали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. Воздушный зазор отсутствует.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Механическое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воздействие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преобразователь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вызывает</w:t>
      </w:r>
      <w:proofErr w:type="spellEnd"/>
    </w:p>
    <w:p w:rsidR="005E1DB5" w:rsidRDefault="005E1DB5" w:rsidP="005E1D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деформацию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сердечника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которая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влияет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на его магнитную проницаемость.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>Эти датчики применяют для измерения сил и деформаций.</w:t>
      </w:r>
    </w:p>
    <w:p w:rsidR="005E1DB5" w:rsidRDefault="005E1DB5" w:rsidP="005E1DB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5E1DB5" w:rsidRPr="005E1DB5" w:rsidRDefault="005E1DB5" w:rsidP="005E1D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E1DB5">
        <w:rPr>
          <w:rFonts w:ascii="Times New Roman" w:hAnsi="Times New Roman" w:cs="Times New Roman"/>
          <w:b/>
          <w:bCs/>
          <w:sz w:val="28"/>
          <w:szCs w:val="28"/>
        </w:rPr>
        <w:t>2.4. Пьезоэлектрические и емкостные преобразователи</w:t>
      </w:r>
    </w:p>
    <w:p w:rsidR="005E1DB5" w:rsidRDefault="005E1DB5" w:rsidP="005E1DB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Пьезодатчики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используются при исследовании вибраций и быстрых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>динамических процессов.</w:t>
      </w:r>
    </w:p>
    <w:p w:rsidR="005E1DB5" w:rsidRDefault="005E1DB5" w:rsidP="005E1DB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60365" cy="2565400"/>
            <wp:effectExtent l="19050" t="0" r="698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5066" t="28092" r="40375" b="42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365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1DB5" w:rsidRPr="005E1DB5" w:rsidRDefault="005E1DB5" w:rsidP="005E1DB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Их действие основано на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том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что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сила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приложенная к твердому диэлектрику, вызывает деформацию кристаллической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решетки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>. В некоторых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кристаллах при этом (кварц,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сегнетова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соль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титанат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бария – BaTiO</w:t>
      </w:r>
      <w:r w:rsidRPr="005E1DB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) происходит смещение зарядов внутри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кристаллической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решетки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. На противоположных гранях кристаллов появляются заряды противоположной полярности.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Это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«</w:t>
      </w:r>
      <w:proofErr w:type="spellStart"/>
      <w:proofErr w:type="gramStart"/>
      <w:r w:rsidRPr="005E1DB5">
        <w:rPr>
          <w:rFonts w:ascii="Times New Roman" w:eastAsia="TimesNewRomanPSMT" w:hAnsi="Times New Roman" w:cs="Times New Roman"/>
          <w:sz w:val="28"/>
          <w:szCs w:val="28"/>
        </w:rPr>
        <w:t>прямой</w:t>
      </w:r>
      <w:proofErr w:type="spellEnd"/>
      <w:proofErr w:type="gram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пьезоэффект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>». В качестве примера рассмотрим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кристалл кварца.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Кристалл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. 13а)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имеет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три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лежащие в одной плоскости электрические оси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Х</w:t>
      </w:r>
      <w:proofErr w:type="gramStart"/>
      <w:r w:rsidRPr="005E1DB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1</w:t>
      </w:r>
      <w:proofErr w:type="gram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Х</w:t>
      </w:r>
      <w:r w:rsidRPr="005E1DB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Х</w:t>
      </w:r>
      <w:r w:rsidRPr="005E1DB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проходящие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через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ребра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. В той же плоскости перпендикулярно электрическим осям имеются нейтральные (механические оси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5E1DB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1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5E1DB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5E1DB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оптическая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ось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Z </w:t>
      </w:r>
      <w:proofErr w:type="gramStart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gram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продольная ось кристалла) перпендикулярна к электрическим и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нейтральным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осям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. Срез в виде параллелепипеда должен иметь грани,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параллельные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осям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кристалла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gramStart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Наименование срезу дают по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оси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>, перпендикулярной наибольшей поверхности (например.</w:t>
      </w:r>
      <w:proofErr w:type="gram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Х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срез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срез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5E1DB5" w:rsidRDefault="005E1DB5" w:rsidP="005E1D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действии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сил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F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>x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i/>
          <w:iCs/>
          <w:sz w:val="28"/>
          <w:szCs w:val="28"/>
        </w:rPr>
        <w:t>F</w:t>
      </w:r>
      <w:r w:rsidRPr="005E1DB5">
        <w:rPr>
          <w:rFonts w:ascii="Times New Roman" w:eastAsia="TimesNewRomanPSMT" w:hAnsi="Times New Roman" w:cs="Times New Roman"/>
          <w:sz w:val="28"/>
          <w:szCs w:val="28"/>
        </w:rPr>
        <w:t>y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E1DB5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5E1DB5">
        <w:rPr>
          <w:rFonts w:ascii="Times New Roman" w:eastAsia="TimesNewRomanPSMT" w:hAnsi="Times New Roman" w:cs="Times New Roman"/>
          <w:sz w:val="28"/>
          <w:szCs w:val="28"/>
        </w:rPr>
        <w:t xml:space="preserve"> гранях, перпендикулярных к электрической оси кристалла появляется электрический заряд.</w:t>
      </w:r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Продольный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пьезоэффект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: </w:t>
      </w:r>
      <w:proofErr w:type="spellStart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q</w:t>
      </w:r>
      <w:proofErr w:type="spellEnd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>=</w:t>
      </w:r>
      <w:r w:rsidRPr="00C6056D">
        <w:rPr>
          <w:rFonts w:ascii="Times New Roman" w:eastAsia="Symbol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kFx</w:t>
      </w:r>
      <w:proofErr w:type="spellEnd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поперечный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пьезоэффект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: </w:t>
      </w:r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</w:rPr>
            <m:t>q=-k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y</m:t>
                  </m:r>
                </m:sub>
              </m:sSub>
            </m:den>
          </m:f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F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y</m:t>
              </m:r>
            </m:sub>
          </m:sSub>
        </m:oMath>
      </m:oMathPara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k</w:t>
      </w:r>
      <w:proofErr w:type="spellEnd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–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пьезомодуль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S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>x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S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>y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площадь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граней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перпендикулярных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соответ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ственно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осям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Х 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действии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сил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вдоль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оптической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оси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пьезоэффект</w:t>
      </w:r>
      <w:proofErr w:type="spellEnd"/>
    </w:p>
    <w:p w:rsidR="00C6056D" w:rsidRDefault="00C6056D" w:rsidP="00C605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6056D">
        <w:rPr>
          <w:rFonts w:ascii="Times New Roman" w:eastAsia="TimesNewRomanPSMT" w:hAnsi="Times New Roman" w:cs="Times New Roman"/>
          <w:sz w:val="28"/>
          <w:szCs w:val="28"/>
        </w:rPr>
        <w:t>не наблюдается.</w:t>
      </w:r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Наблюдается также </w:t>
      </w:r>
      <w:proofErr w:type="gramStart"/>
      <w:r w:rsidRPr="00C6056D">
        <w:rPr>
          <w:rFonts w:ascii="Times New Roman" w:eastAsia="TimesNewRomanPSMT" w:hAnsi="Times New Roman" w:cs="Times New Roman"/>
          <w:sz w:val="28"/>
          <w:szCs w:val="28"/>
        </w:rPr>
        <w:t>обратный</w:t>
      </w:r>
      <w:proofErr w:type="gram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пьезоэффект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когда к пластине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пьезодатчика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прикладывают переменное напряжение, и она начинает колебаться с частотой переменного тока.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Пьезодатчики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чаще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всего применяют на частотах свыше 15 кГц.</w:t>
      </w:r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В последние годы широко используются керамические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пьезодатчики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из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титаната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цирконата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свинца (PZT), а также пьезокристаллические пленки </w:t>
      </w:r>
      <w:r>
        <w:rPr>
          <w:rFonts w:ascii="Times New Roman" w:eastAsia="TimesNewRomanPSMT" w:hAnsi="Times New Roman" w:cs="Times New Roman"/>
          <w:sz w:val="28"/>
          <w:szCs w:val="28"/>
        </w:rPr>
        <w:t>PVDF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. PVDF –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это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полукристаллический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полимер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. Его химическая формула состоит из повторяющихся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звеньев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CF2-CH2 </w:t>
      </w:r>
      <w:proofErr w:type="gramStart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C6056D">
        <w:rPr>
          <w:rFonts w:ascii="Times New Roman" w:eastAsia="TimesNewRomanPSMT" w:hAnsi="Times New Roman" w:cs="Times New Roman"/>
          <w:sz w:val="28"/>
          <w:szCs w:val="28"/>
        </w:rPr>
        <w:t>около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2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тыс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. звеньев).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Пленка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является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практически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прозрачной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gramStart"/>
      <w:r w:rsidRPr="00C6056D">
        <w:rPr>
          <w:rFonts w:ascii="Times New Roman" w:eastAsia="TimesNewRomanPSMT" w:hAnsi="Times New Roman" w:cs="Times New Roman"/>
          <w:sz w:val="28"/>
          <w:szCs w:val="28"/>
        </w:rPr>
        <w:t>видимом</w:t>
      </w:r>
      <w:proofErr w:type="gram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и ближнем инфракрасном (ИК) диапазонах, является механически прочным и гибким материалом.</w:t>
      </w:r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Пьезоэлектрические пленки обладают следующими уникальными свойствами: 1) широким частотным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диапазоном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: 0,001 … 109 Гц; 2) большим динамическим диапазоном: от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мкТорр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до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Мбар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; 3) низким акустическим импедансом: близким к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воде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человеческим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тканям и клеевым составам; 4) высокой упругой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податливостью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; 5) высоким выходным напряжением: на порядок выше,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чем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у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пьезокерамики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при одинаковых приложенных силах;</w:t>
      </w:r>
      <w:proofErr w:type="gram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6) высокой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электрической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прочностью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диэлектрика – до 75</w:t>
      </w:r>
      <w:proofErr w:type="gramStart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В</w:t>
      </w:r>
      <w:proofErr w:type="gram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/мкм; 7) высокой механической прочностью и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ударостойкостью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; 8) высокой стабильностью: устойчивостью к влажности, большинству химических реактивов, окислителям, мощному УФ и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ядерному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излучениям; 9) из них можно получить структуры произвольной формы; их можно соединять обычными клеями.</w:t>
      </w:r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Действие емкостных преобразователей основано на преобразовании входной величины в изменение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емкости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конденсатора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>. Например, для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>плоского конденсатора емкость</w:t>
      </w:r>
    </w:p>
    <w:p w:rsidR="00C6056D" w:rsidRDefault="00C6056D" w:rsidP="00C605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C=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ε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0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εS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</m:t>
              </m:r>
            </m:den>
          </m:f>
        </m:oMath>
      </m:oMathPara>
    </w:p>
    <w:p w:rsidR="00C6056D" w:rsidRPr="00C6056D" w:rsidRDefault="00C6056D" w:rsidP="00C605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зависит от расстояния между пластинами </w:t>
      </w:r>
      <w:proofErr w:type="spellStart"/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d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, площади перекрытия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пластин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S 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и относительной диэлектрической проницаемости среды между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обкладками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конденсатора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6056D">
        <w:rPr>
          <w:rFonts w:ascii="Times New Roman" w:eastAsia="TimesNewRomanPSMT" w:hAnsi="Times New Roman" w:cs="Times New Roman"/>
          <w:i/>
          <w:iCs/>
          <w:sz w:val="28"/>
          <w:szCs w:val="28"/>
        </w:rPr>
        <w:t>ε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. С помощью емкостных преобразователей контролируют 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линейные и угловые перемещения, степень заполнения баков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сыпучим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или жидким материалом, влажность, химический состав и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толщину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непроводящих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материалов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. Для промышленных емкостных датчиков характерным значением емкости являются десятки пикофарад (пФ). </w:t>
      </w:r>
      <w:proofErr w:type="spellStart"/>
      <w:r w:rsidRPr="00C6056D">
        <w:rPr>
          <w:rFonts w:ascii="Times New Roman" w:eastAsia="TimesNewRomanPSMT" w:hAnsi="Times New Roman" w:cs="Times New Roman"/>
          <w:sz w:val="28"/>
          <w:szCs w:val="28"/>
        </w:rPr>
        <w:t>Емкостные</w:t>
      </w:r>
      <w:proofErr w:type="spellEnd"/>
      <w:r w:rsidRPr="00C6056D">
        <w:rPr>
          <w:rFonts w:ascii="Times New Roman" w:eastAsia="TimesNewRomanPSMT" w:hAnsi="Times New Roman" w:cs="Times New Roman"/>
          <w:sz w:val="28"/>
          <w:szCs w:val="28"/>
        </w:rPr>
        <w:t xml:space="preserve"> датчики обычно используют на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C6056D">
        <w:rPr>
          <w:rFonts w:ascii="Times New Roman" w:eastAsia="TimesNewRomanPSMT" w:hAnsi="Times New Roman" w:cs="Times New Roman"/>
          <w:sz w:val="28"/>
          <w:szCs w:val="28"/>
        </w:rPr>
        <w:t>частотах, превышающих десятки кГц.</w:t>
      </w:r>
    </w:p>
    <w:sectPr w:rsidR="00C6056D" w:rsidRPr="00C6056D" w:rsidSect="003C5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-BoldMT"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08"/>
  <w:characterSpacingControl w:val="doNotCompress"/>
  <w:compat/>
  <w:rsids>
    <w:rsidRoot w:val="00D12A73"/>
    <w:rsid w:val="00187EDF"/>
    <w:rsid w:val="00210C8B"/>
    <w:rsid w:val="00303E22"/>
    <w:rsid w:val="00333B97"/>
    <w:rsid w:val="003C5184"/>
    <w:rsid w:val="004073F5"/>
    <w:rsid w:val="0041424F"/>
    <w:rsid w:val="005E1DB5"/>
    <w:rsid w:val="00606E46"/>
    <w:rsid w:val="00684362"/>
    <w:rsid w:val="008975E5"/>
    <w:rsid w:val="00BE7BC1"/>
    <w:rsid w:val="00C0110E"/>
    <w:rsid w:val="00C6056D"/>
    <w:rsid w:val="00D12A73"/>
    <w:rsid w:val="00F26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10E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0110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72EC1-103E-461A-B18D-30AC02A17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11</Pages>
  <Words>2683</Words>
  <Characters>15295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8</cp:revision>
  <dcterms:created xsi:type="dcterms:W3CDTF">2021-02-18T04:51:00Z</dcterms:created>
  <dcterms:modified xsi:type="dcterms:W3CDTF">2021-02-19T07:41:00Z</dcterms:modified>
</cp:coreProperties>
</file>